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 w:lineRule="auto"/>
        <w:rPr>
          <w:rFonts w:ascii="Arial"/>
          <w:sz w:val="2"/>
        </w:rPr>
      </w:pPr>
      <w:bookmarkStart w:id="0" w:name="_GoBack"/>
      <w:bookmarkEnd w:id="0"/>
    </w:p>
    <w:tbl>
      <w:tblPr>
        <w:tblStyle w:val="4"/>
        <w:tblW w:w="221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2"/>
        <w:gridCol w:w="1173"/>
        <w:gridCol w:w="1060"/>
        <w:gridCol w:w="1598"/>
        <w:gridCol w:w="1195"/>
        <w:gridCol w:w="547"/>
        <w:gridCol w:w="8648"/>
        <w:gridCol w:w="6467"/>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2199" w:type="dxa"/>
            <w:gridSpan w:val="9"/>
            <w:tcBorders>
              <w:right w:val="nil"/>
            </w:tcBorders>
            <w:vAlign w:val="top"/>
          </w:tcPr>
          <w:p>
            <w:pPr>
              <w:spacing w:before="141" w:line="450" w:lineRule="exact"/>
              <w:ind w:left="4571"/>
              <w:rPr>
                <w:rFonts w:ascii="宋体" w:hAnsi="宋体" w:eastAsia="宋体" w:cs="宋体"/>
                <w:sz w:val="32"/>
                <w:szCs w:val="32"/>
              </w:rPr>
            </w:pPr>
            <w:r>
              <w:rPr>
                <w:rFonts w:ascii="宋体" w:hAnsi="宋体" w:eastAsia="宋体" w:cs="宋体"/>
                <w:spacing w:val="7"/>
                <w:position w:val="2"/>
                <w:sz w:val="32"/>
                <w:szCs w:val="32"/>
                <w14:textOutline w14:w="3175" w14:cap="flat" w14:cmpd="sng">
                  <w14:solidFill>
                    <w14:srgbClr w14:val="000000"/>
                  </w14:solidFill>
                  <w14:prstDash w14:val="solid"/>
                  <w14:miter w14:val="0"/>
                </w14:textOutline>
              </w:rPr>
              <w:t>惠州市惠城区国有资本投资运营集团有限公司及下属企业公开招聘岗位表</w:t>
            </w:r>
            <w:r>
              <w:rPr>
                <w:rFonts w:ascii="宋体" w:hAnsi="宋体" w:eastAsia="宋体" w:cs="宋体"/>
                <w:spacing w:val="6"/>
                <w:position w:val="2"/>
                <w:sz w:val="32"/>
                <w:szCs w:val="32"/>
                <w14:textOutline w14:w="3175" w14:cap="flat" w14:cmpd="sng">
                  <w14:solidFill>
                    <w14:srgbClr w14:val="000000"/>
                  </w14:solidFill>
                  <w14:prstDash w14:val="solid"/>
                  <w14:miter w14:val="0"/>
                </w14:textOutline>
              </w:rPr>
              <w:t>（中层管理人员）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532" w:type="dxa"/>
            <w:vAlign w:val="top"/>
          </w:tcPr>
          <w:p>
            <w:pPr>
              <w:spacing w:line="268" w:lineRule="auto"/>
              <w:rPr>
                <w:rFonts w:ascii="Arial"/>
                <w:sz w:val="21"/>
              </w:rPr>
            </w:pPr>
          </w:p>
          <w:p>
            <w:pPr>
              <w:spacing w:line="269" w:lineRule="auto"/>
              <w:rPr>
                <w:rFonts w:ascii="Arial"/>
                <w:sz w:val="21"/>
              </w:rPr>
            </w:pPr>
          </w:p>
          <w:p>
            <w:pPr>
              <w:pStyle w:val="5"/>
              <w:spacing w:before="75" w:line="219" w:lineRule="auto"/>
              <w:ind w:left="158"/>
            </w:pPr>
            <w:r>
              <w:rPr>
                <w14:textOutline w14:w="4133" w14:cap="flat" w14:cmpd="sng">
                  <w14:solidFill>
                    <w14:srgbClr w14:val="000000"/>
                  </w14:solidFill>
                  <w14:prstDash w14:val="solid"/>
                  <w14:miter w14:val="10"/>
                </w14:textOutline>
              </w:rPr>
              <w:t>序</w:t>
            </w:r>
          </w:p>
          <w:p>
            <w:pPr>
              <w:pStyle w:val="5"/>
              <w:spacing w:before="1" w:line="218" w:lineRule="auto"/>
              <w:ind w:left="169"/>
            </w:pPr>
            <w:r>
              <w:rPr>
                <w14:textOutline w14:w="4133" w14:cap="flat" w14:cmpd="sng">
                  <w14:solidFill>
                    <w14:srgbClr w14:val="000000"/>
                  </w14:solidFill>
                  <w14:prstDash w14:val="solid"/>
                  <w14:miter w14:val="10"/>
                </w14:textOutline>
              </w:rPr>
              <w:t>号</w:t>
            </w:r>
          </w:p>
        </w:tc>
        <w:tc>
          <w:tcPr>
            <w:tcW w:w="1173" w:type="dxa"/>
            <w:vAlign w:val="top"/>
          </w:tcPr>
          <w:p>
            <w:pPr>
              <w:spacing w:line="336" w:lineRule="auto"/>
              <w:rPr>
                <w:rFonts w:ascii="Arial"/>
                <w:sz w:val="21"/>
              </w:rPr>
            </w:pPr>
          </w:p>
          <w:p>
            <w:pPr>
              <w:spacing w:line="336" w:lineRule="auto"/>
              <w:rPr>
                <w:rFonts w:ascii="Arial"/>
                <w:sz w:val="21"/>
              </w:rPr>
            </w:pPr>
          </w:p>
          <w:p>
            <w:pPr>
              <w:pStyle w:val="5"/>
              <w:spacing w:before="75" w:line="216" w:lineRule="auto"/>
              <w:ind w:left="132"/>
            </w:pPr>
            <w:r>
              <w:rPr>
                <w14:textOutline w14:w="4133" w14:cap="flat" w14:cmpd="sng">
                  <w14:solidFill>
                    <w14:srgbClr w14:val="000000"/>
                  </w14:solidFill>
                  <w14:prstDash w14:val="solid"/>
                  <w14:miter w14:val="10"/>
                </w14:textOutline>
              </w:rPr>
              <w:t>招聘单位</w:t>
            </w:r>
          </w:p>
        </w:tc>
        <w:tc>
          <w:tcPr>
            <w:tcW w:w="1060" w:type="dxa"/>
            <w:vAlign w:val="top"/>
          </w:tcPr>
          <w:p>
            <w:pPr>
              <w:spacing w:line="336" w:lineRule="auto"/>
              <w:rPr>
                <w:rFonts w:ascii="Arial"/>
                <w:sz w:val="21"/>
              </w:rPr>
            </w:pPr>
          </w:p>
          <w:p>
            <w:pPr>
              <w:spacing w:line="337" w:lineRule="auto"/>
              <w:rPr>
                <w:rFonts w:ascii="Arial"/>
                <w:sz w:val="21"/>
              </w:rPr>
            </w:pPr>
          </w:p>
          <w:p>
            <w:pPr>
              <w:pStyle w:val="5"/>
              <w:spacing w:before="75" w:line="215" w:lineRule="auto"/>
              <w:ind w:left="80"/>
            </w:pPr>
            <w:r>
              <w:rPr>
                <w:spacing w:val="-1"/>
                <w14:textOutline w14:w="4133" w14:cap="flat" w14:cmpd="sng">
                  <w14:solidFill>
                    <w14:srgbClr w14:val="000000"/>
                  </w14:solidFill>
                  <w14:prstDash w14:val="solid"/>
                  <w14:miter w14:val="10"/>
                </w14:textOutline>
              </w:rPr>
              <w:t>工作地点</w:t>
            </w:r>
          </w:p>
        </w:tc>
        <w:tc>
          <w:tcPr>
            <w:tcW w:w="1598" w:type="dxa"/>
            <w:vAlign w:val="top"/>
          </w:tcPr>
          <w:p>
            <w:pPr>
              <w:spacing w:line="336" w:lineRule="auto"/>
              <w:rPr>
                <w:rFonts w:ascii="Arial"/>
                <w:sz w:val="21"/>
              </w:rPr>
            </w:pPr>
          </w:p>
          <w:p>
            <w:pPr>
              <w:spacing w:line="336" w:lineRule="auto"/>
              <w:rPr>
                <w:rFonts w:ascii="Arial"/>
                <w:sz w:val="21"/>
              </w:rPr>
            </w:pPr>
          </w:p>
          <w:p>
            <w:pPr>
              <w:pStyle w:val="5"/>
              <w:spacing w:before="75" w:line="217" w:lineRule="auto"/>
              <w:ind w:left="347"/>
            </w:pPr>
            <w:r>
              <w:rPr>
                <w14:textOutline w14:w="4133" w14:cap="flat" w14:cmpd="sng">
                  <w14:solidFill>
                    <w14:srgbClr w14:val="000000"/>
                  </w14:solidFill>
                  <w14:prstDash w14:val="solid"/>
                  <w14:miter w14:val="10"/>
                </w14:textOutline>
              </w:rPr>
              <w:t>招聘部门</w:t>
            </w:r>
          </w:p>
        </w:tc>
        <w:tc>
          <w:tcPr>
            <w:tcW w:w="1195" w:type="dxa"/>
            <w:vAlign w:val="top"/>
          </w:tcPr>
          <w:p>
            <w:pPr>
              <w:spacing w:line="336" w:lineRule="auto"/>
              <w:rPr>
                <w:rFonts w:ascii="Arial"/>
                <w:sz w:val="21"/>
              </w:rPr>
            </w:pPr>
          </w:p>
          <w:p>
            <w:pPr>
              <w:spacing w:line="336" w:lineRule="auto"/>
              <w:rPr>
                <w:rFonts w:ascii="Arial"/>
                <w:sz w:val="21"/>
              </w:rPr>
            </w:pPr>
          </w:p>
          <w:p>
            <w:pPr>
              <w:pStyle w:val="5"/>
              <w:spacing w:before="75" w:line="217" w:lineRule="auto"/>
              <w:ind w:left="146"/>
            </w:pPr>
            <w:r>
              <w:rPr>
                <w14:textOutline w14:w="4133" w14:cap="flat" w14:cmpd="sng">
                  <w14:solidFill>
                    <w14:srgbClr w14:val="000000"/>
                  </w14:solidFill>
                  <w14:prstDash w14:val="solid"/>
                  <w14:miter w14:val="10"/>
                </w14:textOutline>
              </w:rPr>
              <w:t>招聘岗位</w:t>
            </w:r>
          </w:p>
        </w:tc>
        <w:tc>
          <w:tcPr>
            <w:tcW w:w="547" w:type="dxa"/>
            <w:vAlign w:val="top"/>
          </w:tcPr>
          <w:p>
            <w:pPr>
              <w:spacing w:line="268" w:lineRule="auto"/>
              <w:rPr>
                <w:rFonts w:ascii="Arial"/>
                <w:sz w:val="21"/>
              </w:rPr>
            </w:pPr>
          </w:p>
          <w:p>
            <w:pPr>
              <w:spacing w:line="268" w:lineRule="auto"/>
              <w:rPr>
                <w:rFonts w:ascii="Arial"/>
                <w:sz w:val="21"/>
              </w:rPr>
            </w:pPr>
          </w:p>
          <w:p>
            <w:pPr>
              <w:pStyle w:val="5"/>
              <w:spacing w:before="75" w:line="219" w:lineRule="auto"/>
              <w:ind w:left="56" w:right="31" w:firstLine="6"/>
            </w:pPr>
            <w:r>
              <w:rPr>
                <w:spacing w:val="-9"/>
                <w14:textOutline w14:w="4133" w14:cap="flat" w14:cmpd="sng">
                  <w14:solidFill>
                    <w14:srgbClr w14:val="000000"/>
                  </w14:solidFill>
                  <w14:prstDash w14:val="solid"/>
                  <w14:miter w14:val="10"/>
                </w14:textOutline>
              </w:rPr>
              <w:t>需求</w:t>
            </w:r>
            <w:r>
              <w:t xml:space="preserve"> </w:t>
            </w:r>
            <w:r>
              <w:rPr>
                <w:spacing w:val="-6"/>
                <w14:textOutline w14:w="4133" w14:cap="flat" w14:cmpd="sng">
                  <w14:solidFill>
                    <w14:srgbClr w14:val="000000"/>
                  </w14:solidFill>
                  <w14:prstDash w14:val="solid"/>
                  <w14:miter w14:val="10"/>
                </w14:textOutline>
              </w:rPr>
              <w:t>数量</w:t>
            </w:r>
          </w:p>
        </w:tc>
        <w:tc>
          <w:tcPr>
            <w:tcW w:w="8648" w:type="dxa"/>
            <w:vAlign w:val="top"/>
          </w:tcPr>
          <w:p>
            <w:pPr>
              <w:spacing w:line="336" w:lineRule="auto"/>
              <w:rPr>
                <w:rFonts w:ascii="Arial"/>
                <w:sz w:val="21"/>
              </w:rPr>
            </w:pPr>
          </w:p>
          <w:p>
            <w:pPr>
              <w:spacing w:line="336" w:lineRule="auto"/>
              <w:rPr>
                <w:rFonts w:ascii="Arial"/>
                <w:sz w:val="21"/>
              </w:rPr>
            </w:pPr>
          </w:p>
          <w:p>
            <w:pPr>
              <w:pStyle w:val="5"/>
              <w:spacing w:before="75" w:line="217" w:lineRule="auto"/>
              <w:ind w:left="3901"/>
            </w:pPr>
            <w:r>
              <w:rPr>
                <w:spacing w:val="-7"/>
                <w14:textOutline w14:w="4133" w14:cap="flat" w14:cmpd="sng">
                  <w14:solidFill>
                    <w14:srgbClr w14:val="000000"/>
                  </w14:solidFill>
                  <w14:prstDash w14:val="solid"/>
                  <w14:miter w14:val="10"/>
                </w14:textOutline>
              </w:rPr>
              <w:t>岗位职责</w:t>
            </w:r>
          </w:p>
        </w:tc>
        <w:tc>
          <w:tcPr>
            <w:tcW w:w="6467" w:type="dxa"/>
            <w:vAlign w:val="top"/>
          </w:tcPr>
          <w:p>
            <w:pPr>
              <w:spacing w:line="336" w:lineRule="auto"/>
              <w:rPr>
                <w:rFonts w:ascii="Arial"/>
                <w:sz w:val="21"/>
              </w:rPr>
            </w:pPr>
          </w:p>
          <w:p>
            <w:pPr>
              <w:spacing w:line="337" w:lineRule="auto"/>
              <w:rPr>
                <w:rFonts w:ascii="Arial"/>
                <w:sz w:val="21"/>
              </w:rPr>
            </w:pPr>
          </w:p>
          <w:p>
            <w:pPr>
              <w:pStyle w:val="5"/>
              <w:spacing w:before="75" w:line="217" w:lineRule="auto"/>
              <w:ind w:left="2789"/>
            </w:pPr>
            <w:r>
              <w:rPr>
                <w14:textOutline w14:w="4133" w14:cap="flat" w14:cmpd="sng">
                  <w14:solidFill>
                    <w14:srgbClr w14:val="000000"/>
                  </w14:solidFill>
                  <w14:prstDash w14:val="solid"/>
                  <w14:miter w14:val="10"/>
                </w14:textOutline>
              </w:rPr>
              <w:t>任职要求</w:t>
            </w:r>
          </w:p>
        </w:tc>
        <w:tc>
          <w:tcPr>
            <w:tcW w:w="979" w:type="dxa"/>
            <w:vAlign w:val="top"/>
          </w:tcPr>
          <w:p>
            <w:pPr>
              <w:spacing w:line="268" w:lineRule="auto"/>
              <w:rPr>
                <w:rFonts w:ascii="Arial"/>
                <w:sz w:val="21"/>
              </w:rPr>
            </w:pPr>
          </w:p>
          <w:p>
            <w:pPr>
              <w:spacing w:line="269" w:lineRule="auto"/>
              <w:rPr>
                <w:rFonts w:ascii="Arial"/>
                <w:sz w:val="21"/>
              </w:rPr>
            </w:pPr>
          </w:p>
          <w:p>
            <w:pPr>
              <w:pStyle w:val="5"/>
              <w:spacing w:before="75" w:line="219" w:lineRule="auto"/>
              <w:ind w:left="273"/>
            </w:pPr>
            <w:r>
              <w:rPr>
                <w:spacing w:val="-4"/>
                <w14:textOutline w14:w="4133" w14:cap="flat" w14:cmpd="sng">
                  <w14:solidFill>
                    <w14:srgbClr w14:val="000000"/>
                  </w14:solidFill>
                  <w14:prstDash w14:val="solid"/>
                  <w14:miter w14:val="10"/>
                </w14:textOutline>
              </w:rPr>
              <w:t>年薪</w:t>
            </w:r>
          </w:p>
          <w:p>
            <w:pPr>
              <w:pStyle w:val="5"/>
              <w:spacing w:line="218" w:lineRule="auto"/>
              <w:ind w:left="290"/>
            </w:pPr>
            <w:r>
              <w:rPr>
                <w:spacing w:val="-12"/>
                <w14:textOutline w14:w="4133" w14:cap="flat" w14:cmpd="sng">
                  <w14:solidFill>
                    <w14:srgbClr w14:val="000000"/>
                  </w14:solidFill>
                  <w14:prstDash w14:val="solid"/>
                  <w14:miter w14:val="10"/>
                </w14:textOutline>
              </w:rPr>
              <w:t>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7" w:hRule="atLeast"/>
        </w:trPr>
        <w:tc>
          <w:tcPr>
            <w:tcW w:w="532"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74" w:line="180" w:lineRule="auto"/>
              <w:ind w:left="231"/>
            </w:pPr>
            <w:r>
              <w:t>1</w:t>
            </w:r>
          </w:p>
        </w:tc>
        <w:tc>
          <w:tcPr>
            <w:tcW w:w="1173"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5"/>
              <w:spacing w:before="75" w:line="220" w:lineRule="auto"/>
              <w:ind w:left="132" w:right="111" w:firstLine="18"/>
              <w:jc w:val="both"/>
            </w:pPr>
            <w:r>
              <w:rPr>
                <w:spacing w:val="-5"/>
              </w:rPr>
              <w:t>惠州市惠</w:t>
            </w:r>
            <w:r>
              <w:t xml:space="preserve"> </w:t>
            </w:r>
            <w:r>
              <w:rPr>
                <w:spacing w:val="-1"/>
              </w:rPr>
              <w:t>城区国有</w:t>
            </w:r>
            <w:r>
              <w:rPr>
                <w:spacing w:val="2"/>
              </w:rPr>
              <w:t xml:space="preserve"> </w:t>
            </w:r>
            <w:r>
              <w:rPr>
                <w:spacing w:val="-1"/>
              </w:rPr>
              <w:t>资本投资</w:t>
            </w:r>
            <w:r>
              <w:rPr>
                <w:spacing w:val="2"/>
              </w:rPr>
              <w:t xml:space="preserve"> </w:t>
            </w:r>
            <w:r>
              <w:rPr>
                <w:spacing w:val="-1"/>
              </w:rPr>
              <w:t>运营集团</w:t>
            </w:r>
            <w:r>
              <w:rPr>
                <w:spacing w:val="2"/>
              </w:rPr>
              <w:t xml:space="preserve"> </w:t>
            </w:r>
            <w:r>
              <w:rPr>
                <w:spacing w:val="-1"/>
              </w:rPr>
              <w:t>有限公司</w:t>
            </w:r>
          </w:p>
        </w:tc>
        <w:tc>
          <w:tcPr>
            <w:tcW w:w="1060"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5"/>
              <w:spacing w:before="75" w:line="220" w:lineRule="auto"/>
              <w:ind w:left="143" w:right="52" w:hanging="47"/>
            </w:pPr>
            <w:r>
              <w:rPr>
                <w:spacing w:val="-5"/>
              </w:rPr>
              <w:t>惠城区白</w:t>
            </w:r>
            <w:r>
              <w:t xml:space="preserve"> </w:t>
            </w:r>
            <w:r>
              <w:rPr>
                <w:spacing w:val="-5"/>
              </w:rPr>
              <w:t>泥路7号</w:t>
            </w:r>
          </w:p>
        </w:tc>
        <w:tc>
          <w:tcPr>
            <w:tcW w:w="159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74" w:line="217" w:lineRule="auto"/>
              <w:ind w:left="239"/>
            </w:pPr>
            <w:r>
              <w:rPr>
                <w:spacing w:val="-2"/>
              </w:rPr>
              <w:t>经营管理部</w:t>
            </w:r>
          </w:p>
        </w:tc>
        <w:tc>
          <w:tcPr>
            <w:tcW w:w="1195"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75" w:line="228" w:lineRule="auto"/>
              <w:ind w:left="381"/>
            </w:pPr>
            <w:r>
              <w:rPr>
                <w:spacing w:val="-7"/>
              </w:rPr>
              <w:t>经理</w:t>
            </w:r>
          </w:p>
        </w:tc>
        <w:tc>
          <w:tcPr>
            <w:tcW w:w="547"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74" w:line="180" w:lineRule="auto"/>
              <w:ind w:left="239"/>
            </w:pPr>
            <w:r>
              <w:t>1</w:t>
            </w:r>
          </w:p>
        </w:tc>
        <w:tc>
          <w:tcPr>
            <w:tcW w:w="8648" w:type="dxa"/>
            <w:vAlign w:val="top"/>
          </w:tcPr>
          <w:p>
            <w:pPr>
              <w:spacing w:line="244" w:lineRule="auto"/>
              <w:rPr>
                <w:rFonts w:ascii="Arial"/>
                <w:sz w:val="21"/>
              </w:rPr>
            </w:pPr>
          </w:p>
          <w:p>
            <w:pPr>
              <w:pStyle w:val="5"/>
              <w:spacing w:before="75" w:line="218" w:lineRule="auto"/>
              <w:ind w:left="47" w:right="208" w:firstLine="11"/>
            </w:pPr>
            <w:r>
              <w:rPr>
                <w:spacing w:val="-1"/>
              </w:rPr>
              <w:t>1、负责组织编制经营管理制度及办法，完善经营管理流程，组织实施并监督检查各</w:t>
            </w:r>
            <w:r>
              <w:rPr>
                <w:spacing w:val="11"/>
              </w:rPr>
              <w:t xml:space="preserve"> </w:t>
            </w:r>
            <w:r>
              <w:t>项制度和流程的贯彻执行情况。</w:t>
            </w:r>
          </w:p>
          <w:p>
            <w:pPr>
              <w:pStyle w:val="5"/>
              <w:spacing w:before="3" w:line="218" w:lineRule="auto"/>
              <w:ind w:left="47" w:right="285" w:firstLine="6"/>
            </w:pPr>
            <w:r>
              <w:rPr>
                <w:spacing w:val="-3"/>
              </w:rPr>
              <w:t>2、负责组织编制集团公司经营计划，组织下属企业制订经营计划和目标调整方案，</w:t>
            </w:r>
            <w:r>
              <w:rPr>
                <w:spacing w:val="13"/>
              </w:rPr>
              <w:t xml:space="preserve"> </w:t>
            </w:r>
            <w:r>
              <w:rPr>
                <w:spacing w:val="1"/>
              </w:rPr>
              <w:t>组织检查下属企业的经营计划完成情况。</w:t>
            </w:r>
          </w:p>
          <w:p>
            <w:pPr>
              <w:pStyle w:val="5"/>
              <w:spacing w:before="5" w:line="220" w:lineRule="auto"/>
              <w:ind w:left="44" w:right="98" w:firstLine="17"/>
              <w:jc w:val="both"/>
            </w:pPr>
            <w:r>
              <w:rPr>
                <w:spacing w:val="-2"/>
              </w:rPr>
              <w:t>3、负责对下属企业的经营数据、总结、报告进行收集分析,</w:t>
            </w:r>
            <w:r>
              <w:rPr>
                <w:spacing w:val="-67"/>
              </w:rPr>
              <w:t xml:space="preserve"> </w:t>
            </w:r>
            <w:r>
              <w:rPr>
                <w:spacing w:val="-2"/>
              </w:rPr>
              <w:t>了解、跟</w:t>
            </w:r>
            <w:r>
              <w:rPr>
                <w:spacing w:val="-3"/>
              </w:rPr>
              <w:t>踪和评估下属企</w:t>
            </w:r>
            <w:r>
              <w:t xml:space="preserve"> </w:t>
            </w:r>
            <w:r>
              <w:rPr>
                <w:spacing w:val="-1"/>
              </w:rPr>
              <w:t>业年度经营计划的进展执行情况，结合内外部环境以及下属企业运营状况，适时提出</w:t>
            </w:r>
            <w:r>
              <w:rPr>
                <w:spacing w:val="8"/>
              </w:rPr>
              <w:t xml:space="preserve"> </w:t>
            </w:r>
            <w:r>
              <w:rPr>
                <w:spacing w:val="-1"/>
              </w:rPr>
              <w:t>调整建议。</w:t>
            </w:r>
          </w:p>
          <w:p>
            <w:pPr>
              <w:pStyle w:val="5"/>
              <w:spacing w:line="220" w:lineRule="auto"/>
              <w:ind w:left="52"/>
            </w:pPr>
            <w:r>
              <w:rPr>
                <w:spacing w:val="-1"/>
              </w:rPr>
              <w:t>4、负责监督、指导下属企业项目的进度、质量、安全工作。</w:t>
            </w:r>
          </w:p>
          <w:p>
            <w:pPr>
              <w:pStyle w:val="5"/>
              <w:spacing w:line="215" w:lineRule="auto"/>
              <w:ind w:left="56"/>
            </w:pPr>
            <w:r>
              <w:t>5、完成上级领导交办的其他工作。</w:t>
            </w:r>
          </w:p>
        </w:tc>
        <w:tc>
          <w:tcPr>
            <w:tcW w:w="6467" w:type="dxa"/>
            <w:vAlign w:val="top"/>
          </w:tcPr>
          <w:p>
            <w:pPr>
              <w:pStyle w:val="5"/>
              <w:spacing w:before="183" w:line="220" w:lineRule="auto"/>
              <w:ind w:left="49" w:right="202" w:firstLine="14"/>
              <w:jc w:val="both"/>
            </w:pPr>
            <w:r>
              <w:rPr>
                <w:spacing w:val="-1"/>
              </w:rPr>
              <w:t>1、学历、年龄、专业、技能及职称要求:全日制本科及以上学</w:t>
            </w:r>
            <w:r>
              <w:rPr>
                <w:spacing w:val="8"/>
              </w:rPr>
              <w:t xml:space="preserve"> </w:t>
            </w:r>
            <w:r>
              <w:rPr>
                <w:spacing w:val="-1"/>
              </w:rPr>
              <w:t>历，年龄45周岁以下，经济学、理学、工学、管理学等相关专</w:t>
            </w:r>
            <w:r>
              <w:rPr>
                <w:spacing w:val="16"/>
              </w:rPr>
              <w:t xml:space="preserve"> </w:t>
            </w:r>
            <w:r>
              <w:rPr>
                <w:spacing w:val="-5"/>
              </w:rPr>
              <w:t>业。</w:t>
            </w:r>
          </w:p>
          <w:p>
            <w:pPr>
              <w:pStyle w:val="5"/>
              <w:spacing w:line="218" w:lineRule="auto"/>
              <w:ind w:left="51" w:right="98" w:firstLine="7"/>
            </w:pPr>
            <w:r>
              <w:rPr>
                <w:spacing w:val="-1"/>
              </w:rPr>
              <w:t>2、工作经验要求：5年以上中高层企业管理经验或3年以上大型</w:t>
            </w:r>
            <w:r>
              <w:rPr>
                <w:spacing w:val="3"/>
              </w:rPr>
              <w:t xml:space="preserve"> </w:t>
            </w:r>
            <w:r>
              <w:t>企业同类部门经营管理经验。</w:t>
            </w:r>
          </w:p>
          <w:p>
            <w:pPr>
              <w:pStyle w:val="5"/>
              <w:spacing w:before="5" w:line="218" w:lineRule="auto"/>
              <w:ind w:left="67" w:right="217"/>
            </w:pPr>
            <w:r>
              <w:rPr>
                <w:spacing w:val="-2"/>
              </w:rPr>
              <w:t>3、能力要求:具备经营规划、市场研究、业务管控、计划组织</w:t>
            </w:r>
            <w:r>
              <w:rPr>
                <w:spacing w:val="17"/>
              </w:rPr>
              <w:t xml:space="preserve"> </w:t>
            </w:r>
            <w:r>
              <w:rPr>
                <w:spacing w:val="-3"/>
              </w:rPr>
              <w:t>、</w:t>
            </w:r>
            <w:r>
              <w:rPr>
                <w:spacing w:val="-59"/>
              </w:rPr>
              <w:t xml:space="preserve"> </w:t>
            </w:r>
            <w:r>
              <w:rPr>
                <w:spacing w:val="-3"/>
              </w:rPr>
              <w:t>目标制定与过程监控等经营专业能力。</w:t>
            </w:r>
          </w:p>
          <w:p>
            <w:pPr>
              <w:pStyle w:val="5"/>
              <w:spacing w:before="5" w:line="218" w:lineRule="auto"/>
              <w:ind w:left="45" w:right="207" w:firstLine="11"/>
            </w:pPr>
            <w:r>
              <w:rPr>
                <w:spacing w:val="-1"/>
              </w:rPr>
              <w:t>4、其他要求:中共党员优先，工作主动积极，具备独立完成岗</w:t>
            </w:r>
            <w:r>
              <w:rPr>
                <w:spacing w:val="8"/>
              </w:rPr>
              <w:t xml:space="preserve"> </w:t>
            </w:r>
            <w:r>
              <w:t>位职责的能力，具有较强的文字写作、沟通</w:t>
            </w:r>
            <w:r>
              <w:rPr>
                <w:spacing w:val="-1"/>
              </w:rPr>
              <w:t>表达、逻辑分析、</w:t>
            </w:r>
            <w:r>
              <w:t xml:space="preserve"> 组织协调、团队协作能力。</w:t>
            </w:r>
          </w:p>
        </w:tc>
        <w:tc>
          <w:tcPr>
            <w:tcW w:w="979"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5"/>
              <w:spacing w:before="74" w:line="219" w:lineRule="auto"/>
              <w:ind w:left="65" w:right="117"/>
            </w:pPr>
            <w:r>
              <w:rPr>
                <w:spacing w:val="-4"/>
              </w:rPr>
              <w:t>约19-21</w:t>
            </w:r>
            <w:r>
              <w:rPr>
                <w:spacing w:val="3"/>
              </w:rPr>
              <w:t xml:space="preserve"> </w:t>
            </w:r>
            <w:r>
              <w:rPr>
                <w:spacing w:val="-7"/>
              </w:rPr>
              <w:t>万/年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8" w:hRule="atLeast"/>
        </w:trPr>
        <w:tc>
          <w:tcPr>
            <w:tcW w:w="532"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75" w:line="180" w:lineRule="auto"/>
              <w:ind w:left="226"/>
            </w:pPr>
            <w:r>
              <w:t>2</w:t>
            </w:r>
          </w:p>
        </w:tc>
        <w:tc>
          <w:tcPr>
            <w:tcW w:w="117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5"/>
              <w:spacing w:before="75" w:line="219" w:lineRule="auto"/>
              <w:ind w:left="132" w:right="111" w:firstLine="18"/>
              <w:jc w:val="both"/>
            </w:pPr>
            <w:r>
              <w:rPr>
                <w:spacing w:val="-5"/>
              </w:rPr>
              <w:t>惠州市惠</w:t>
            </w:r>
            <w:r>
              <w:t xml:space="preserve"> </w:t>
            </w:r>
            <w:r>
              <w:rPr>
                <w:spacing w:val="-1"/>
              </w:rPr>
              <w:t>城区城市</w:t>
            </w:r>
            <w:r>
              <w:rPr>
                <w:spacing w:val="2"/>
              </w:rPr>
              <w:t xml:space="preserve"> </w:t>
            </w:r>
            <w:r>
              <w:rPr>
                <w:spacing w:val="-1"/>
              </w:rPr>
              <w:t>建设投资</w:t>
            </w:r>
            <w:r>
              <w:rPr>
                <w:spacing w:val="2"/>
              </w:rPr>
              <w:t xml:space="preserve"> </w:t>
            </w:r>
            <w:r>
              <w:rPr>
                <w:spacing w:val="-1"/>
              </w:rPr>
              <w:t>有限公司</w:t>
            </w:r>
          </w:p>
        </w:tc>
        <w:tc>
          <w:tcPr>
            <w:tcW w:w="1060"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5"/>
              <w:spacing w:before="75" w:line="217" w:lineRule="auto"/>
              <w:ind w:left="92"/>
            </w:pPr>
            <w:r>
              <w:rPr>
                <w:spacing w:val="-4"/>
              </w:rPr>
              <w:t>河南岸正</w:t>
            </w:r>
          </w:p>
          <w:p>
            <w:pPr>
              <w:pStyle w:val="5"/>
              <w:spacing w:before="4" w:line="218" w:lineRule="auto"/>
              <w:ind w:left="84"/>
            </w:pPr>
            <w:r>
              <w:rPr>
                <w:spacing w:val="-2"/>
              </w:rPr>
              <w:t>泰大厦三</w:t>
            </w:r>
          </w:p>
          <w:p>
            <w:pPr>
              <w:pStyle w:val="5"/>
              <w:spacing w:before="2" w:line="217" w:lineRule="auto"/>
              <w:ind w:left="421"/>
            </w:pPr>
            <w:r>
              <w:t>楼</w:t>
            </w:r>
          </w:p>
        </w:tc>
        <w:tc>
          <w:tcPr>
            <w:tcW w:w="159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5"/>
              <w:spacing w:before="75" w:line="217" w:lineRule="auto"/>
              <w:ind w:left="465"/>
            </w:pPr>
            <w:r>
              <w:rPr>
                <w:spacing w:val="-3"/>
              </w:rPr>
              <w:t>财务部</w:t>
            </w:r>
          </w:p>
        </w:tc>
        <w:tc>
          <w:tcPr>
            <w:tcW w:w="1195"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5"/>
              <w:spacing w:before="75" w:line="219" w:lineRule="auto"/>
              <w:ind w:left="139" w:right="123" w:firstLine="141"/>
            </w:pPr>
            <w:r>
              <w:rPr>
                <w:spacing w:val="-9"/>
              </w:rPr>
              <w:t>副经理</w:t>
            </w:r>
            <w:r>
              <w:t xml:space="preserve">  （区城投 </w:t>
            </w:r>
            <w:r>
              <w:rPr>
                <w:spacing w:val="38"/>
              </w:rPr>
              <w:t>公司）</w:t>
            </w:r>
          </w:p>
        </w:tc>
        <w:tc>
          <w:tcPr>
            <w:tcW w:w="547"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75" w:line="180" w:lineRule="auto"/>
              <w:ind w:left="239"/>
            </w:pPr>
            <w:r>
              <w:t>1</w:t>
            </w:r>
          </w:p>
        </w:tc>
        <w:tc>
          <w:tcPr>
            <w:tcW w:w="8648"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5"/>
              <w:spacing w:before="75" w:line="217" w:lineRule="auto"/>
              <w:ind w:left="47" w:right="229" w:firstLine="11"/>
            </w:pPr>
            <w:r>
              <w:rPr>
                <w:spacing w:val="-1"/>
              </w:rPr>
              <w:t>1、统筹公司整体财务管理及监督工作，包括账务处理、资金</w:t>
            </w:r>
            <w:r>
              <w:rPr>
                <w:spacing w:val="-2"/>
              </w:rPr>
              <w:t>管理、成本核算、重大</w:t>
            </w:r>
            <w:r>
              <w:t xml:space="preserve"> </w:t>
            </w:r>
            <w:r>
              <w:rPr>
                <w:spacing w:val="-1"/>
              </w:rPr>
              <w:t>财务事项监督、税务筹划等，确保财务工作合法合规、高效运转。</w:t>
            </w:r>
          </w:p>
          <w:p>
            <w:pPr>
              <w:pStyle w:val="5"/>
              <w:spacing w:before="6" w:line="220" w:lineRule="auto"/>
              <w:ind w:left="47" w:right="221" w:firstLine="6"/>
            </w:pPr>
            <w:r>
              <w:rPr>
                <w:spacing w:val="-1"/>
              </w:rPr>
              <w:t>2、建立健全财务管理制度、流程，优化财务管控模式，防范财务风险，提升财务管</w:t>
            </w:r>
            <w:r>
              <w:rPr>
                <w:spacing w:val="3"/>
              </w:rPr>
              <w:t xml:space="preserve"> </w:t>
            </w:r>
            <w:r>
              <w:rPr>
                <w:spacing w:val="-2"/>
              </w:rPr>
              <w:t>理水平。</w:t>
            </w:r>
          </w:p>
          <w:p>
            <w:pPr>
              <w:pStyle w:val="5"/>
              <w:spacing w:before="1" w:line="219" w:lineRule="auto"/>
              <w:ind w:left="50" w:right="198" w:firstLine="12"/>
            </w:pPr>
            <w:r>
              <w:rPr>
                <w:spacing w:val="-1"/>
              </w:rPr>
              <w:t>3、负责财务数据分析与报告编制，为公司经营决策、战略规划提供精准的财务数据</w:t>
            </w:r>
            <w:r>
              <w:rPr>
                <w:spacing w:val="17"/>
              </w:rPr>
              <w:t xml:space="preserve"> </w:t>
            </w:r>
            <w:r>
              <w:rPr>
                <w:spacing w:val="-1"/>
              </w:rPr>
              <w:t>支撑，助推经营效益提升。</w:t>
            </w:r>
          </w:p>
          <w:p>
            <w:pPr>
              <w:pStyle w:val="5"/>
              <w:spacing w:before="3" w:line="217" w:lineRule="auto"/>
              <w:ind w:left="55" w:right="508" w:hanging="3"/>
            </w:pPr>
            <w:r>
              <w:rPr>
                <w:spacing w:val="-3"/>
              </w:rPr>
              <w:t>4、对接税务、审计等外部机构，处理各类财务相关事务，维护良好的合作关系。</w:t>
            </w:r>
            <w:r>
              <w:rPr>
                <w:spacing w:val="18"/>
              </w:rPr>
              <w:t xml:space="preserve"> </w:t>
            </w:r>
            <w:r>
              <w:t>5、完成上级领导交办的其他工作。</w:t>
            </w:r>
          </w:p>
        </w:tc>
        <w:tc>
          <w:tcPr>
            <w:tcW w:w="6467" w:type="dxa"/>
            <w:vAlign w:val="top"/>
          </w:tcPr>
          <w:p>
            <w:pPr>
              <w:pStyle w:val="5"/>
              <w:spacing w:before="251" w:line="219" w:lineRule="auto"/>
              <w:ind w:left="48" w:right="109" w:firstLine="15"/>
              <w:jc w:val="both"/>
            </w:pPr>
            <w:r>
              <w:rPr>
                <w:spacing w:val="-1"/>
              </w:rPr>
              <w:t>1、学历、年龄、专业、技能及职称要求:全日制本科及以上学 历；35周岁以下，会计学、财务管理等相关专业，具备初级会</w:t>
            </w:r>
            <w:r>
              <w:rPr>
                <w:spacing w:val="6"/>
              </w:rPr>
              <w:t xml:space="preserve">  </w:t>
            </w:r>
            <w:r>
              <w:rPr>
                <w:spacing w:val="-1"/>
              </w:rPr>
              <w:t>计师职称，具有中级及以上会计师职称或注册会计师（CPA）资</w:t>
            </w:r>
            <w:r>
              <w:rPr>
                <w:spacing w:val="1"/>
              </w:rPr>
              <w:t xml:space="preserve"> </w:t>
            </w:r>
            <w:r>
              <w:rPr>
                <w:spacing w:val="-1"/>
              </w:rPr>
              <w:t>格者优先。</w:t>
            </w:r>
          </w:p>
          <w:p>
            <w:pPr>
              <w:pStyle w:val="5"/>
              <w:spacing w:before="1" w:line="219" w:lineRule="auto"/>
              <w:ind w:left="53" w:right="98" w:firstLine="4"/>
            </w:pPr>
            <w:r>
              <w:rPr>
                <w:spacing w:val="-1"/>
              </w:rPr>
              <w:t>2、工作经验要求：5年及以上财务相关工作经验，3年及以上同</w:t>
            </w:r>
            <w:r>
              <w:rPr>
                <w:spacing w:val="3"/>
              </w:rPr>
              <w:t xml:space="preserve"> </w:t>
            </w:r>
            <w:r>
              <w:rPr>
                <w:spacing w:val="-1"/>
              </w:rPr>
              <w:t>岗位管理经验，有同行业或国企工作经历者优先，熟悉企业财</w:t>
            </w:r>
            <w:r>
              <w:rPr>
                <w:spacing w:val="2"/>
              </w:rPr>
              <w:t xml:space="preserve">  </w:t>
            </w:r>
            <w:r>
              <w:t>务全流程管理工作。</w:t>
            </w:r>
          </w:p>
          <w:p>
            <w:pPr>
              <w:pStyle w:val="5"/>
              <w:spacing w:before="3" w:line="219" w:lineRule="auto"/>
              <w:ind w:left="46" w:right="202" w:firstLine="20"/>
              <w:jc w:val="both"/>
            </w:pPr>
            <w:r>
              <w:rPr>
                <w:spacing w:val="-1"/>
              </w:rPr>
              <w:t>3、能力要求:熟练掌握财务会计专业知识和技</w:t>
            </w:r>
            <w:r>
              <w:rPr>
                <w:spacing w:val="-2"/>
              </w:rPr>
              <w:t>能，熟悉相关法</w:t>
            </w:r>
            <w:r>
              <w:t xml:space="preserve"> </w:t>
            </w:r>
            <w:r>
              <w:rPr>
                <w:spacing w:val="-1"/>
              </w:rPr>
              <w:t>律法规，能熟练使用财务软件，能够独立完成会计核算、税务</w:t>
            </w:r>
            <w:r>
              <w:rPr>
                <w:spacing w:val="3"/>
              </w:rPr>
              <w:t xml:space="preserve"> </w:t>
            </w:r>
            <w:r>
              <w:t>申报、财务测算和数据统计分析等工作。有较强的组织</w:t>
            </w:r>
            <w:r>
              <w:rPr>
                <w:spacing w:val="-1"/>
              </w:rPr>
              <w:t>管理和</w:t>
            </w:r>
            <w:r>
              <w:t xml:space="preserve"> 沟通协调能力，熟悉企业经营管理工作，能严格执行财</w:t>
            </w:r>
            <w:r>
              <w:rPr>
                <w:spacing w:val="-1"/>
              </w:rPr>
              <w:t>务规章</w:t>
            </w:r>
            <w:r>
              <w:t xml:space="preserve"> </w:t>
            </w:r>
            <w:r>
              <w:rPr>
                <w:spacing w:val="1"/>
              </w:rPr>
              <w:t>制度，能全面抓好企业的财务管理和会计核算工作。</w:t>
            </w:r>
          </w:p>
          <w:p>
            <w:pPr>
              <w:pStyle w:val="5"/>
              <w:spacing w:before="4" w:line="218" w:lineRule="auto"/>
              <w:ind w:left="54" w:right="219" w:firstLine="2"/>
            </w:pPr>
            <w:r>
              <w:rPr>
                <w:spacing w:val="-1"/>
              </w:rPr>
              <w:t>4、其他要求:工作积极主动，具备较强的工作责任心、</w:t>
            </w:r>
            <w:r>
              <w:rPr>
                <w:spacing w:val="-2"/>
              </w:rPr>
              <w:t>上进心</w:t>
            </w:r>
            <w:r>
              <w:t xml:space="preserve"> </w:t>
            </w:r>
            <w:r>
              <w:rPr>
                <w:spacing w:val="-1"/>
              </w:rPr>
              <w:t>和风险意识，爱岗敬业、认真细致、注重团结合作。</w:t>
            </w:r>
          </w:p>
        </w:tc>
        <w:tc>
          <w:tcPr>
            <w:tcW w:w="97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5"/>
              <w:spacing w:before="75" w:line="219" w:lineRule="auto"/>
              <w:ind w:left="55" w:right="121" w:firstLine="9"/>
            </w:pPr>
            <w:r>
              <w:rPr>
                <w:spacing w:val="-5"/>
              </w:rPr>
              <w:t>约12万/</w:t>
            </w:r>
            <w:r>
              <w:rPr>
                <w:spacing w:val="1"/>
              </w:rPr>
              <w:t xml:space="preserve"> </w:t>
            </w:r>
            <w: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32" w:type="dxa"/>
            <w:vAlign w:val="top"/>
          </w:tcPr>
          <w:p>
            <w:pPr>
              <w:rPr>
                <w:rFonts w:ascii="Arial"/>
                <w:sz w:val="21"/>
              </w:rPr>
            </w:pPr>
          </w:p>
        </w:tc>
        <w:tc>
          <w:tcPr>
            <w:tcW w:w="1173" w:type="dxa"/>
            <w:vAlign w:val="top"/>
          </w:tcPr>
          <w:p>
            <w:pPr>
              <w:rPr>
                <w:rFonts w:ascii="Arial"/>
                <w:sz w:val="21"/>
              </w:rPr>
            </w:pPr>
          </w:p>
        </w:tc>
        <w:tc>
          <w:tcPr>
            <w:tcW w:w="1060" w:type="dxa"/>
            <w:vAlign w:val="top"/>
          </w:tcPr>
          <w:p>
            <w:pPr>
              <w:rPr>
                <w:rFonts w:ascii="Arial"/>
                <w:sz w:val="21"/>
              </w:rPr>
            </w:pPr>
          </w:p>
        </w:tc>
        <w:tc>
          <w:tcPr>
            <w:tcW w:w="1598" w:type="dxa"/>
            <w:vAlign w:val="top"/>
          </w:tcPr>
          <w:p>
            <w:pPr>
              <w:rPr>
                <w:rFonts w:ascii="Arial"/>
                <w:sz w:val="21"/>
              </w:rPr>
            </w:pPr>
          </w:p>
        </w:tc>
        <w:tc>
          <w:tcPr>
            <w:tcW w:w="1195" w:type="dxa"/>
            <w:vAlign w:val="top"/>
          </w:tcPr>
          <w:p>
            <w:pPr>
              <w:spacing w:before="271" w:line="231" w:lineRule="auto"/>
              <w:ind w:left="428"/>
              <w:rPr>
                <w:rFonts w:ascii="宋体" w:hAnsi="宋体" w:eastAsia="宋体" w:cs="宋体"/>
                <w:sz w:val="17"/>
                <w:szCs w:val="17"/>
              </w:rPr>
            </w:pPr>
            <w:r>
              <w:rPr>
                <w:rFonts w:ascii="宋体" w:hAnsi="宋体" w:eastAsia="宋体" w:cs="宋体"/>
                <w:spacing w:val="4"/>
                <w:sz w:val="17"/>
                <w:szCs w:val="17"/>
              </w:rPr>
              <w:t>总计</w:t>
            </w:r>
          </w:p>
        </w:tc>
        <w:tc>
          <w:tcPr>
            <w:tcW w:w="547" w:type="dxa"/>
            <w:vAlign w:val="top"/>
          </w:tcPr>
          <w:p>
            <w:pPr>
              <w:spacing w:line="242" w:lineRule="auto"/>
              <w:rPr>
                <w:rFonts w:ascii="Arial"/>
                <w:sz w:val="21"/>
              </w:rPr>
            </w:pPr>
          </w:p>
          <w:p>
            <w:pPr>
              <w:spacing w:before="56" w:line="190" w:lineRule="auto"/>
              <w:ind w:left="237"/>
              <w:rPr>
                <w:rFonts w:ascii="宋体" w:hAnsi="宋体" w:eastAsia="宋体" w:cs="宋体"/>
                <w:sz w:val="17"/>
                <w:szCs w:val="17"/>
              </w:rPr>
            </w:pPr>
            <w:r>
              <w:rPr>
                <w:rFonts w:ascii="宋体" w:hAnsi="宋体" w:eastAsia="宋体" w:cs="宋体"/>
                <w:sz w:val="17"/>
                <w:szCs w:val="17"/>
              </w:rPr>
              <w:t>2</w:t>
            </w:r>
          </w:p>
        </w:tc>
        <w:tc>
          <w:tcPr>
            <w:tcW w:w="8648" w:type="dxa"/>
            <w:vAlign w:val="top"/>
          </w:tcPr>
          <w:p>
            <w:pPr>
              <w:rPr>
                <w:rFonts w:ascii="Arial"/>
                <w:sz w:val="21"/>
              </w:rPr>
            </w:pPr>
          </w:p>
        </w:tc>
        <w:tc>
          <w:tcPr>
            <w:tcW w:w="6467" w:type="dxa"/>
            <w:vAlign w:val="top"/>
          </w:tcPr>
          <w:p>
            <w:pPr>
              <w:rPr>
                <w:rFonts w:ascii="Arial"/>
                <w:sz w:val="21"/>
              </w:rPr>
            </w:pPr>
          </w:p>
        </w:tc>
        <w:tc>
          <w:tcPr>
            <w:tcW w:w="979"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7"/>
          <w:pgMar w:top="1431" w:right="526" w:bottom="0" w:left="1075" w:header="0" w:footer="0" w:gutter="0"/>
          <w:cols w:space="720" w:num="1"/>
        </w:sectPr>
      </w:pPr>
    </w:p>
    <w:p>
      <w:pPr>
        <w:spacing w:line="92" w:lineRule="auto"/>
        <w:rPr>
          <w:rFonts w:ascii="Arial"/>
          <w:sz w:val="2"/>
        </w:rPr>
      </w:pPr>
    </w:p>
    <w:tbl>
      <w:tblPr>
        <w:tblStyle w:val="4"/>
        <w:tblW w:w="21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1224"/>
        <w:gridCol w:w="1394"/>
        <w:gridCol w:w="1207"/>
        <w:gridCol w:w="857"/>
        <w:gridCol w:w="497"/>
        <w:gridCol w:w="7210"/>
        <w:gridCol w:w="6833"/>
        <w:gridCol w:w="1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21081" w:type="dxa"/>
            <w:gridSpan w:val="9"/>
            <w:vAlign w:val="top"/>
          </w:tcPr>
          <w:p>
            <w:pPr>
              <w:spacing w:before="104" w:line="320" w:lineRule="exact"/>
              <w:ind w:left="6100"/>
              <w:rPr>
                <w:rFonts w:ascii="宋体" w:hAnsi="宋体" w:eastAsia="宋体" w:cs="宋体"/>
                <w:sz w:val="23"/>
                <w:szCs w:val="23"/>
              </w:rPr>
            </w:pPr>
            <w:r>
              <w:rPr>
                <w:rFonts w:ascii="宋体" w:hAnsi="宋体" w:eastAsia="宋体" w:cs="宋体"/>
                <w:spacing w:val="4"/>
                <w:position w:val="1"/>
                <w:sz w:val="23"/>
                <w:szCs w:val="23"/>
                <w14:textOutline w14:w="3175" w14:cap="flat" w14:cmpd="sng">
                  <w14:solidFill>
                    <w14:srgbClr w14:val="000000"/>
                  </w14:solidFill>
                  <w14:prstDash w14:val="solid"/>
                  <w14:miter w14:val="0"/>
                </w14:textOutline>
              </w:rPr>
              <w:t>惠州市惠城区国有资本投资运营集团有限公司及下属企业公开招聘岗位表（基层人员）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381" w:type="dxa"/>
            <w:vAlign w:val="top"/>
          </w:tcPr>
          <w:p>
            <w:pPr>
              <w:spacing w:line="342" w:lineRule="auto"/>
              <w:rPr>
                <w:rFonts w:ascii="Arial"/>
                <w:sz w:val="21"/>
              </w:rPr>
            </w:pPr>
          </w:p>
          <w:p>
            <w:pPr>
              <w:pStyle w:val="5"/>
              <w:spacing w:before="52" w:line="228" w:lineRule="auto"/>
              <w:ind w:left="115"/>
              <w:rPr>
                <w:sz w:val="16"/>
                <w:szCs w:val="16"/>
              </w:rPr>
            </w:pPr>
            <w:r>
              <w:rPr>
                <w:sz w:val="16"/>
                <w:szCs w:val="16"/>
                <w14:textOutline w14:w="2959" w14:cap="flat" w14:cmpd="sng">
                  <w14:solidFill>
                    <w14:srgbClr w14:val="000000"/>
                  </w14:solidFill>
                  <w14:prstDash w14:val="solid"/>
                  <w14:miter w14:val="10"/>
                </w14:textOutline>
              </w:rPr>
              <w:t>序</w:t>
            </w:r>
          </w:p>
          <w:p>
            <w:pPr>
              <w:pStyle w:val="5"/>
              <w:spacing w:line="222" w:lineRule="auto"/>
              <w:ind w:left="123"/>
              <w:rPr>
                <w:sz w:val="16"/>
                <w:szCs w:val="16"/>
              </w:rPr>
            </w:pPr>
            <w:r>
              <w:rPr>
                <w:sz w:val="16"/>
                <w:szCs w:val="16"/>
                <w14:textOutline w14:w="2959" w14:cap="flat" w14:cmpd="sng">
                  <w14:solidFill>
                    <w14:srgbClr w14:val="000000"/>
                  </w14:solidFill>
                  <w14:prstDash w14:val="solid"/>
                  <w14:miter w14:val="10"/>
                </w14:textOutline>
              </w:rPr>
              <w:t>号</w:t>
            </w:r>
          </w:p>
        </w:tc>
        <w:tc>
          <w:tcPr>
            <w:tcW w:w="1224" w:type="dxa"/>
            <w:vAlign w:val="top"/>
          </w:tcPr>
          <w:p>
            <w:pPr>
              <w:spacing w:line="440" w:lineRule="auto"/>
              <w:rPr>
                <w:rFonts w:ascii="Arial"/>
                <w:sz w:val="21"/>
              </w:rPr>
            </w:pPr>
          </w:p>
          <w:p>
            <w:pPr>
              <w:pStyle w:val="5"/>
              <w:spacing w:before="52" w:line="219" w:lineRule="auto"/>
              <w:ind w:left="287"/>
              <w:rPr>
                <w:sz w:val="16"/>
                <w:szCs w:val="16"/>
              </w:rPr>
            </w:pPr>
            <w:r>
              <w:rPr>
                <w:spacing w:val="2"/>
                <w:sz w:val="16"/>
                <w:szCs w:val="16"/>
                <w14:textOutline w14:w="2959" w14:cap="flat" w14:cmpd="sng">
                  <w14:solidFill>
                    <w14:srgbClr w14:val="000000"/>
                  </w14:solidFill>
                  <w14:prstDash w14:val="solid"/>
                  <w14:miter w14:val="10"/>
                </w14:textOutline>
              </w:rPr>
              <w:t>招聘单位</w:t>
            </w:r>
          </w:p>
        </w:tc>
        <w:tc>
          <w:tcPr>
            <w:tcW w:w="1394" w:type="dxa"/>
            <w:vAlign w:val="top"/>
          </w:tcPr>
          <w:p>
            <w:pPr>
              <w:spacing w:line="440" w:lineRule="auto"/>
              <w:rPr>
                <w:rFonts w:ascii="Arial"/>
                <w:sz w:val="21"/>
              </w:rPr>
            </w:pPr>
          </w:p>
          <w:p>
            <w:pPr>
              <w:pStyle w:val="5"/>
              <w:spacing w:before="52" w:line="218" w:lineRule="auto"/>
              <w:ind w:left="375"/>
              <w:rPr>
                <w:sz w:val="16"/>
                <w:szCs w:val="16"/>
              </w:rPr>
            </w:pPr>
            <w:r>
              <w:rPr>
                <w:spacing w:val="2"/>
                <w:sz w:val="16"/>
                <w:szCs w:val="16"/>
                <w14:textOutline w14:w="2959" w14:cap="flat" w14:cmpd="sng">
                  <w14:solidFill>
                    <w14:srgbClr w14:val="000000"/>
                  </w14:solidFill>
                  <w14:prstDash w14:val="solid"/>
                  <w14:miter w14:val="10"/>
                </w14:textOutline>
              </w:rPr>
              <w:t>工作地点</w:t>
            </w:r>
          </w:p>
        </w:tc>
        <w:tc>
          <w:tcPr>
            <w:tcW w:w="1207" w:type="dxa"/>
            <w:vAlign w:val="top"/>
          </w:tcPr>
          <w:p>
            <w:pPr>
              <w:spacing w:line="440" w:lineRule="auto"/>
              <w:rPr>
                <w:rFonts w:ascii="Arial"/>
                <w:sz w:val="21"/>
              </w:rPr>
            </w:pPr>
          </w:p>
          <w:p>
            <w:pPr>
              <w:pStyle w:val="5"/>
              <w:spacing w:before="52" w:line="220" w:lineRule="auto"/>
              <w:ind w:left="280"/>
              <w:rPr>
                <w:sz w:val="16"/>
                <w:szCs w:val="16"/>
              </w:rPr>
            </w:pPr>
            <w:r>
              <w:rPr>
                <w:spacing w:val="2"/>
                <w:sz w:val="16"/>
                <w:szCs w:val="16"/>
                <w14:textOutline w14:w="2959" w14:cap="flat" w14:cmpd="sng">
                  <w14:solidFill>
                    <w14:srgbClr w14:val="000000"/>
                  </w14:solidFill>
                  <w14:prstDash w14:val="solid"/>
                  <w14:miter w14:val="10"/>
                </w14:textOutline>
              </w:rPr>
              <w:t>招聘部门</w:t>
            </w:r>
          </w:p>
        </w:tc>
        <w:tc>
          <w:tcPr>
            <w:tcW w:w="857" w:type="dxa"/>
            <w:vAlign w:val="top"/>
          </w:tcPr>
          <w:p>
            <w:pPr>
              <w:spacing w:line="440" w:lineRule="auto"/>
              <w:rPr>
                <w:rFonts w:ascii="Arial"/>
                <w:sz w:val="21"/>
              </w:rPr>
            </w:pPr>
          </w:p>
          <w:p>
            <w:pPr>
              <w:pStyle w:val="5"/>
              <w:spacing w:before="52" w:line="220" w:lineRule="auto"/>
              <w:ind w:left="106"/>
              <w:rPr>
                <w:sz w:val="16"/>
                <w:szCs w:val="16"/>
              </w:rPr>
            </w:pPr>
            <w:r>
              <w:rPr>
                <w:spacing w:val="2"/>
                <w:sz w:val="16"/>
                <w:szCs w:val="16"/>
                <w14:textOutline w14:w="2959" w14:cap="flat" w14:cmpd="sng">
                  <w14:solidFill>
                    <w14:srgbClr w14:val="000000"/>
                  </w14:solidFill>
                  <w14:prstDash w14:val="solid"/>
                  <w14:miter w14:val="10"/>
                </w14:textOutline>
              </w:rPr>
              <w:t>招聘岗位</w:t>
            </w:r>
          </w:p>
        </w:tc>
        <w:tc>
          <w:tcPr>
            <w:tcW w:w="497" w:type="dxa"/>
            <w:vAlign w:val="top"/>
          </w:tcPr>
          <w:p>
            <w:pPr>
              <w:spacing w:line="343" w:lineRule="auto"/>
              <w:rPr>
                <w:rFonts w:ascii="Arial"/>
                <w:sz w:val="21"/>
              </w:rPr>
            </w:pPr>
          </w:p>
          <w:p>
            <w:pPr>
              <w:pStyle w:val="5"/>
              <w:spacing w:before="52" w:line="224" w:lineRule="auto"/>
              <w:ind w:left="93" w:right="80" w:firstLine="4"/>
              <w:rPr>
                <w:sz w:val="16"/>
                <w:szCs w:val="16"/>
              </w:rPr>
            </w:pPr>
            <w:r>
              <w:rPr>
                <w:spacing w:val="-4"/>
                <w:sz w:val="16"/>
                <w:szCs w:val="16"/>
                <w14:textOutline w14:w="2959" w14:cap="flat" w14:cmpd="sng">
                  <w14:solidFill>
                    <w14:srgbClr w14:val="000000"/>
                  </w14:solidFill>
                  <w14:prstDash w14:val="solid"/>
                  <w14:miter w14:val="10"/>
                </w14:textOutline>
              </w:rPr>
              <w:t>需求</w:t>
            </w:r>
            <w:r>
              <w:rPr>
                <w:sz w:val="16"/>
                <w:szCs w:val="16"/>
              </w:rPr>
              <w:t xml:space="preserve"> </w:t>
            </w:r>
            <w:r>
              <w:rPr>
                <w:spacing w:val="-1"/>
                <w:sz w:val="16"/>
                <w:szCs w:val="16"/>
                <w14:textOutline w14:w="2959" w14:cap="flat" w14:cmpd="sng">
                  <w14:solidFill>
                    <w14:srgbClr w14:val="000000"/>
                  </w14:solidFill>
                  <w14:prstDash w14:val="solid"/>
                  <w14:miter w14:val="10"/>
                </w14:textOutline>
              </w:rPr>
              <w:t>数量</w:t>
            </w:r>
          </w:p>
        </w:tc>
        <w:tc>
          <w:tcPr>
            <w:tcW w:w="7210" w:type="dxa"/>
            <w:vAlign w:val="top"/>
          </w:tcPr>
          <w:p>
            <w:pPr>
              <w:spacing w:line="440" w:lineRule="auto"/>
              <w:rPr>
                <w:rFonts w:ascii="Arial"/>
                <w:sz w:val="21"/>
              </w:rPr>
            </w:pPr>
          </w:p>
          <w:p>
            <w:pPr>
              <w:pStyle w:val="5"/>
              <w:spacing w:before="52" w:line="220" w:lineRule="auto"/>
              <w:ind w:left="3302"/>
              <w:rPr>
                <w:sz w:val="16"/>
                <w:szCs w:val="16"/>
              </w:rPr>
            </w:pPr>
            <w:r>
              <w:rPr>
                <w:spacing w:val="-3"/>
                <w:sz w:val="16"/>
                <w:szCs w:val="16"/>
                <w14:textOutline w14:w="2959" w14:cap="flat" w14:cmpd="sng">
                  <w14:solidFill>
                    <w14:srgbClr w14:val="000000"/>
                  </w14:solidFill>
                  <w14:prstDash w14:val="solid"/>
                  <w14:miter w14:val="10"/>
                </w14:textOutline>
              </w:rPr>
              <w:t>岗位职责</w:t>
            </w:r>
          </w:p>
        </w:tc>
        <w:tc>
          <w:tcPr>
            <w:tcW w:w="6833" w:type="dxa"/>
            <w:vAlign w:val="top"/>
          </w:tcPr>
          <w:p>
            <w:pPr>
              <w:spacing w:line="440" w:lineRule="auto"/>
              <w:rPr>
                <w:rFonts w:ascii="Arial"/>
                <w:sz w:val="21"/>
              </w:rPr>
            </w:pPr>
          </w:p>
          <w:p>
            <w:pPr>
              <w:pStyle w:val="5"/>
              <w:spacing w:before="52" w:line="221" w:lineRule="auto"/>
              <w:ind w:left="3095"/>
              <w:rPr>
                <w:sz w:val="16"/>
                <w:szCs w:val="16"/>
              </w:rPr>
            </w:pPr>
            <w:r>
              <w:rPr>
                <w:spacing w:val="2"/>
                <w:sz w:val="16"/>
                <w:szCs w:val="16"/>
                <w14:textOutline w14:w="2959" w14:cap="flat" w14:cmpd="sng">
                  <w14:solidFill>
                    <w14:srgbClr w14:val="000000"/>
                  </w14:solidFill>
                  <w14:prstDash w14:val="solid"/>
                  <w14:miter w14:val="10"/>
                </w14:textOutline>
              </w:rPr>
              <w:t>任职要求</w:t>
            </w:r>
          </w:p>
        </w:tc>
        <w:tc>
          <w:tcPr>
            <w:tcW w:w="1478" w:type="dxa"/>
            <w:vAlign w:val="top"/>
          </w:tcPr>
          <w:p>
            <w:pPr>
              <w:spacing w:line="342" w:lineRule="auto"/>
              <w:rPr>
                <w:rFonts w:ascii="Arial"/>
                <w:sz w:val="21"/>
              </w:rPr>
            </w:pPr>
          </w:p>
          <w:p>
            <w:pPr>
              <w:pStyle w:val="5"/>
              <w:spacing w:before="52" w:line="228" w:lineRule="auto"/>
              <w:ind w:left="581"/>
              <w:rPr>
                <w:sz w:val="16"/>
                <w:szCs w:val="16"/>
              </w:rPr>
            </w:pPr>
            <w:r>
              <w:rPr>
                <w:sz w:val="16"/>
                <w:szCs w:val="16"/>
                <w14:textOutline w14:w="2959" w14:cap="flat" w14:cmpd="sng">
                  <w14:solidFill>
                    <w14:srgbClr w14:val="000000"/>
                  </w14:solidFill>
                  <w14:prstDash w14:val="solid"/>
                  <w14:miter w14:val="10"/>
                </w14:textOutline>
              </w:rPr>
              <w:t>年薪</w:t>
            </w:r>
          </w:p>
          <w:p>
            <w:pPr>
              <w:pStyle w:val="5"/>
              <w:spacing w:line="221" w:lineRule="auto"/>
              <w:ind w:left="593"/>
              <w:rPr>
                <w:sz w:val="16"/>
                <w:szCs w:val="16"/>
              </w:rPr>
            </w:pPr>
            <w:r>
              <w:rPr>
                <w:spacing w:val="-6"/>
                <w:sz w:val="16"/>
                <w:szCs w:val="16"/>
                <w14:textOutline w14:w="2959" w14:cap="flat" w14:cmpd="sng">
                  <w14:solidFill>
                    <w14:srgbClr w14:val="000000"/>
                  </w14:solidFill>
                  <w14:prstDash w14:val="solid"/>
                  <w14:miter w14:val="10"/>
                </w14:textOutline>
              </w:rPr>
              <w:t>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6" w:hRule="atLeast"/>
        </w:trPr>
        <w:tc>
          <w:tcPr>
            <w:tcW w:w="38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5"/>
              <w:spacing w:before="52" w:line="182" w:lineRule="auto"/>
              <w:ind w:left="167"/>
              <w:rPr>
                <w:sz w:val="16"/>
                <w:szCs w:val="16"/>
              </w:rPr>
            </w:pPr>
            <w:r>
              <w:rPr>
                <w:sz w:val="16"/>
                <w:szCs w:val="16"/>
              </w:rPr>
              <w:t>1</w:t>
            </w:r>
          </w:p>
        </w:tc>
        <w:tc>
          <w:tcPr>
            <w:tcW w:w="122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5"/>
              <w:spacing w:before="52" w:line="221" w:lineRule="auto"/>
              <w:ind w:left="54"/>
              <w:rPr>
                <w:sz w:val="16"/>
                <w:szCs w:val="16"/>
              </w:rPr>
            </w:pPr>
            <w:r>
              <w:rPr>
                <w:spacing w:val="1"/>
                <w:sz w:val="16"/>
                <w:szCs w:val="16"/>
              </w:rPr>
              <w:t>惠州市惠城区国</w:t>
            </w:r>
          </w:p>
          <w:p>
            <w:pPr>
              <w:pStyle w:val="5"/>
              <w:spacing w:before="5" w:line="221" w:lineRule="auto"/>
              <w:ind w:left="46"/>
              <w:rPr>
                <w:sz w:val="16"/>
                <w:szCs w:val="16"/>
              </w:rPr>
            </w:pPr>
            <w:r>
              <w:rPr>
                <w:spacing w:val="2"/>
                <w:sz w:val="16"/>
                <w:szCs w:val="16"/>
              </w:rPr>
              <w:t>有资本投资运营</w:t>
            </w:r>
          </w:p>
          <w:p>
            <w:pPr>
              <w:pStyle w:val="5"/>
              <w:spacing w:before="5" w:line="220" w:lineRule="auto"/>
              <w:ind w:left="127"/>
              <w:rPr>
                <w:sz w:val="16"/>
                <w:szCs w:val="16"/>
              </w:rPr>
            </w:pPr>
            <w:r>
              <w:rPr>
                <w:spacing w:val="2"/>
                <w:sz w:val="16"/>
                <w:szCs w:val="16"/>
              </w:rPr>
              <w:t>集团有限公司</w:t>
            </w:r>
          </w:p>
        </w:tc>
        <w:tc>
          <w:tcPr>
            <w:tcW w:w="139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2" w:line="221" w:lineRule="auto"/>
              <w:ind w:left="97"/>
              <w:rPr>
                <w:sz w:val="16"/>
                <w:szCs w:val="16"/>
              </w:rPr>
            </w:pPr>
            <w:r>
              <w:rPr>
                <w:spacing w:val="1"/>
                <w:sz w:val="16"/>
                <w:szCs w:val="16"/>
              </w:rPr>
              <w:t>惠城区白泥路7号</w:t>
            </w:r>
          </w:p>
        </w:tc>
        <w:tc>
          <w:tcPr>
            <w:tcW w:w="1207"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2" w:line="221" w:lineRule="auto"/>
              <w:ind w:left="203"/>
              <w:rPr>
                <w:sz w:val="16"/>
                <w:szCs w:val="16"/>
              </w:rPr>
            </w:pPr>
            <w:r>
              <w:rPr>
                <w:spacing w:val="1"/>
                <w:sz w:val="16"/>
                <w:szCs w:val="16"/>
              </w:rPr>
              <w:t>经营管理部</w:t>
            </w:r>
          </w:p>
        </w:tc>
        <w:tc>
          <w:tcPr>
            <w:tcW w:w="857"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5"/>
              <w:spacing w:before="52" w:line="224" w:lineRule="auto"/>
              <w:ind w:left="273" w:right="97" w:hanging="166"/>
              <w:rPr>
                <w:sz w:val="16"/>
                <w:szCs w:val="16"/>
              </w:rPr>
            </w:pPr>
            <w:r>
              <w:rPr>
                <w:spacing w:val="1"/>
                <w:sz w:val="16"/>
                <w:szCs w:val="16"/>
              </w:rPr>
              <w:t>项目管理</w:t>
            </w:r>
            <w:r>
              <w:rPr>
                <w:spacing w:val="2"/>
                <w:sz w:val="16"/>
                <w:szCs w:val="16"/>
              </w:rPr>
              <w:t xml:space="preserve"> </w:t>
            </w:r>
            <w:r>
              <w:rPr>
                <w:spacing w:val="-3"/>
                <w:sz w:val="16"/>
                <w:szCs w:val="16"/>
              </w:rPr>
              <w:t>专员</w:t>
            </w:r>
          </w:p>
        </w:tc>
        <w:tc>
          <w:tcPr>
            <w:tcW w:w="49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5"/>
              <w:spacing w:before="52" w:line="182" w:lineRule="auto"/>
              <w:ind w:left="223"/>
              <w:rPr>
                <w:sz w:val="16"/>
                <w:szCs w:val="16"/>
              </w:rPr>
            </w:pPr>
            <w:r>
              <w:rPr>
                <w:sz w:val="16"/>
                <w:szCs w:val="16"/>
              </w:rPr>
              <w:t>1</w:t>
            </w:r>
          </w:p>
        </w:tc>
        <w:tc>
          <w:tcPr>
            <w:tcW w:w="7210" w:type="dxa"/>
            <w:vAlign w:val="top"/>
          </w:tcPr>
          <w:p>
            <w:pPr>
              <w:spacing w:line="408" w:lineRule="auto"/>
              <w:rPr>
                <w:rFonts w:ascii="Arial"/>
                <w:sz w:val="21"/>
              </w:rPr>
            </w:pPr>
          </w:p>
          <w:p>
            <w:pPr>
              <w:pStyle w:val="5"/>
              <w:spacing w:before="52" w:line="222" w:lineRule="auto"/>
              <w:ind w:left="43"/>
              <w:rPr>
                <w:sz w:val="16"/>
                <w:szCs w:val="16"/>
              </w:rPr>
            </w:pPr>
            <w:r>
              <w:rPr>
                <w:spacing w:val="3"/>
                <w:sz w:val="16"/>
                <w:szCs w:val="16"/>
              </w:rPr>
              <w:t>1、负责协助制定集团年度经营计划，分解目标至下属企业，起草经营责任书。</w:t>
            </w:r>
          </w:p>
          <w:p>
            <w:pPr>
              <w:pStyle w:val="5"/>
              <w:spacing w:before="4" w:line="222" w:lineRule="auto"/>
              <w:ind w:left="45" w:right="401" w:hanging="6"/>
              <w:rPr>
                <w:sz w:val="16"/>
                <w:szCs w:val="16"/>
              </w:rPr>
            </w:pPr>
            <w:r>
              <w:rPr>
                <w:spacing w:val="3"/>
                <w:sz w:val="16"/>
                <w:szCs w:val="16"/>
              </w:rPr>
              <w:t>2、负责跟踪经营计划执行进度，收集汇总经营数据，编制执行分析报告，提出偏差整改</w:t>
            </w:r>
            <w:r>
              <w:rPr>
                <w:spacing w:val="2"/>
                <w:sz w:val="16"/>
                <w:szCs w:val="16"/>
              </w:rPr>
              <w:t>建议。</w:t>
            </w:r>
            <w:r>
              <w:rPr>
                <w:sz w:val="16"/>
                <w:szCs w:val="16"/>
              </w:rPr>
              <w:t xml:space="preserve"> </w:t>
            </w:r>
            <w:r>
              <w:rPr>
                <w:spacing w:val="3"/>
                <w:sz w:val="16"/>
                <w:szCs w:val="16"/>
              </w:rPr>
              <w:t>3、负责协助集团存量资产整合、盘活及产权登记、变更等手续办理，保</w:t>
            </w:r>
            <w:r>
              <w:rPr>
                <w:spacing w:val="2"/>
                <w:sz w:val="16"/>
                <w:szCs w:val="16"/>
              </w:rPr>
              <w:t>障国有资产保值增值。</w:t>
            </w:r>
          </w:p>
          <w:p>
            <w:pPr>
              <w:pStyle w:val="5"/>
              <w:spacing w:before="8" w:line="217" w:lineRule="auto"/>
              <w:ind w:left="38"/>
              <w:rPr>
                <w:sz w:val="16"/>
                <w:szCs w:val="16"/>
              </w:rPr>
            </w:pPr>
            <w:r>
              <w:rPr>
                <w:spacing w:val="4"/>
                <w:sz w:val="16"/>
                <w:szCs w:val="16"/>
              </w:rPr>
              <w:t>4、负责跟踪参控股企业经营状况与股权动态，参与股权转让、资</w:t>
            </w:r>
            <w:r>
              <w:rPr>
                <w:spacing w:val="3"/>
                <w:sz w:val="16"/>
                <w:szCs w:val="16"/>
              </w:rPr>
              <w:t>产置换等重大事项的流程配合。</w:t>
            </w:r>
          </w:p>
          <w:p>
            <w:pPr>
              <w:pStyle w:val="5"/>
              <w:spacing w:before="5" w:line="223" w:lineRule="auto"/>
              <w:ind w:left="40" w:right="73"/>
              <w:rPr>
                <w:sz w:val="16"/>
                <w:szCs w:val="16"/>
              </w:rPr>
            </w:pPr>
            <w:r>
              <w:rPr>
                <w:spacing w:val="3"/>
                <w:sz w:val="16"/>
                <w:szCs w:val="16"/>
              </w:rPr>
              <w:t>5、负责收集宏观政策、行业动态及经营数据，开展核心指标分析，形成统计报表与决策参考</w:t>
            </w:r>
            <w:r>
              <w:rPr>
                <w:spacing w:val="2"/>
                <w:sz w:val="16"/>
                <w:szCs w:val="16"/>
              </w:rPr>
              <w:t>材料。</w:t>
            </w:r>
            <w:r>
              <w:rPr>
                <w:sz w:val="16"/>
                <w:szCs w:val="16"/>
              </w:rPr>
              <w:t xml:space="preserve"> </w:t>
            </w:r>
            <w:r>
              <w:rPr>
                <w:spacing w:val="3"/>
                <w:sz w:val="16"/>
                <w:szCs w:val="16"/>
              </w:rPr>
              <w:t>6、负责协助组织经营分析会议，起草会议材料并跟踪决议执行。</w:t>
            </w:r>
          </w:p>
          <w:p>
            <w:pPr>
              <w:pStyle w:val="5"/>
              <w:spacing w:before="7" w:line="221" w:lineRule="auto"/>
              <w:ind w:left="40" w:right="893"/>
              <w:rPr>
                <w:sz w:val="16"/>
                <w:szCs w:val="16"/>
              </w:rPr>
            </w:pPr>
            <w:r>
              <w:rPr>
                <w:spacing w:val="3"/>
                <w:sz w:val="16"/>
                <w:szCs w:val="16"/>
              </w:rPr>
              <w:t>7、负责参与经营管理相关制度修订，监督下属企业制度执行情况，协</w:t>
            </w:r>
            <w:r>
              <w:rPr>
                <w:spacing w:val="2"/>
                <w:sz w:val="16"/>
                <w:szCs w:val="16"/>
              </w:rPr>
              <w:t>助优化管理流程。</w:t>
            </w:r>
            <w:r>
              <w:rPr>
                <w:sz w:val="16"/>
                <w:szCs w:val="16"/>
              </w:rPr>
              <w:t xml:space="preserve"> </w:t>
            </w:r>
            <w:r>
              <w:rPr>
                <w:spacing w:val="3"/>
                <w:sz w:val="16"/>
                <w:szCs w:val="16"/>
              </w:rPr>
              <w:t>8、负责配合推进国企改革相关任务，起草配套材料。</w:t>
            </w:r>
          </w:p>
          <w:p>
            <w:pPr>
              <w:pStyle w:val="5"/>
              <w:spacing w:before="8" w:line="227" w:lineRule="auto"/>
              <w:ind w:left="40"/>
              <w:rPr>
                <w:sz w:val="16"/>
                <w:szCs w:val="16"/>
              </w:rPr>
            </w:pPr>
            <w:r>
              <w:rPr>
                <w:spacing w:val="3"/>
                <w:sz w:val="16"/>
                <w:szCs w:val="16"/>
              </w:rPr>
              <w:t>9、负责承担跨部门协作、业绩考核辅助及经营档案归档管理工作。</w:t>
            </w:r>
          </w:p>
          <w:p>
            <w:pPr>
              <w:pStyle w:val="5"/>
              <w:spacing w:line="218" w:lineRule="auto"/>
              <w:ind w:left="43"/>
              <w:rPr>
                <w:sz w:val="16"/>
                <w:szCs w:val="16"/>
              </w:rPr>
            </w:pPr>
            <w:r>
              <w:rPr>
                <w:spacing w:val="2"/>
                <w:sz w:val="16"/>
                <w:szCs w:val="16"/>
              </w:rPr>
              <w:t>10、完成上级领导交办的其他工作。</w:t>
            </w:r>
          </w:p>
        </w:tc>
        <w:tc>
          <w:tcPr>
            <w:tcW w:w="6833" w:type="dxa"/>
            <w:vAlign w:val="top"/>
          </w:tcPr>
          <w:p>
            <w:pPr>
              <w:spacing w:line="350" w:lineRule="auto"/>
              <w:rPr>
                <w:rFonts w:ascii="Arial"/>
                <w:sz w:val="21"/>
              </w:rPr>
            </w:pPr>
          </w:p>
          <w:p>
            <w:pPr>
              <w:spacing w:line="351" w:lineRule="auto"/>
              <w:rPr>
                <w:rFonts w:ascii="Arial"/>
                <w:sz w:val="21"/>
              </w:rPr>
            </w:pPr>
          </w:p>
          <w:p>
            <w:pPr>
              <w:pStyle w:val="5"/>
              <w:spacing w:before="52" w:line="223" w:lineRule="auto"/>
              <w:ind w:left="48" w:right="151" w:hanging="3"/>
              <w:rPr>
                <w:sz w:val="16"/>
                <w:szCs w:val="16"/>
              </w:rPr>
            </w:pPr>
            <w:r>
              <w:rPr>
                <w:spacing w:val="4"/>
                <w:sz w:val="16"/>
                <w:szCs w:val="16"/>
              </w:rPr>
              <w:t>1、 年龄、学历、专业、技能及职称要求:</w:t>
            </w:r>
            <w:r>
              <w:rPr>
                <w:spacing w:val="3"/>
                <w:sz w:val="16"/>
                <w:szCs w:val="16"/>
              </w:rPr>
              <w:t>全日制本科及以上学历，年龄35周岁以下，经济学</w:t>
            </w:r>
            <w:r>
              <w:rPr>
                <w:sz w:val="16"/>
                <w:szCs w:val="16"/>
              </w:rPr>
              <w:t xml:space="preserve"> </w:t>
            </w:r>
            <w:r>
              <w:rPr>
                <w:spacing w:val="2"/>
                <w:sz w:val="16"/>
                <w:szCs w:val="16"/>
              </w:rPr>
              <w:t>、理学、工学、管理学等相关专业。</w:t>
            </w:r>
          </w:p>
          <w:p>
            <w:pPr>
              <w:pStyle w:val="5"/>
              <w:spacing w:before="3" w:line="224" w:lineRule="auto"/>
              <w:ind w:left="36" w:right="69" w:firstLine="5"/>
              <w:rPr>
                <w:sz w:val="16"/>
                <w:szCs w:val="16"/>
              </w:rPr>
            </w:pPr>
            <w:r>
              <w:rPr>
                <w:spacing w:val="4"/>
                <w:sz w:val="16"/>
                <w:szCs w:val="16"/>
              </w:rPr>
              <w:t>2、 工作经验要求：3年以上工作经验，其中2年企业经</w:t>
            </w:r>
            <w:r>
              <w:rPr>
                <w:spacing w:val="3"/>
                <w:sz w:val="16"/>
                <w:szCs w:val="16"/>
              </w:rPr>
              <w:t>营相关经验，具有国企企业经营统筹经</w:t>
            </w:r>
            <w:r>
              <w:rPr>
                <w:sz w:val="16"/>
                <w:szCs w:val="16"/>
              </w:rPr>
              <w:t xml:space="preserve"> </w:t>
            </w:r>
            <w:r>
              <w:rPr>
                <w:spacing w:val="1"/>
                <w:sz w:val="16"/>
                <w:szCs w:val="16"/>
              </w:rPr>
              <w:t>验者优先。</w:t>
            </w:r>
          </w:p>
          <w:p>
            <w:pPr>
              <w:pStyle w:val="5"/>
              <w:spacing w:before="6" w:line="223" w:lineRule="auto"/>
              <w:ind w:left="46" w:right="152" w:firstLine="1"/>
              <w:rPr>
                <w:sz w:val="16"/>
                <w:szCs w:val="16"/>
              </w:rPr>
            </w:pPr>
            <w:r>
              <w:rPr>
                <w:spacing w:val="3"/>
                <w:sz w:val="16"/>
                <w:szCs w:val="16"/>
              </w:rPr>
              <w:t>3、</w:t>
            </w:r>
            <w:r>
              <w:rPr>
                <w:spacing w:val="31"/>
                <w:sz w:val="16"/>
                <w:szCs w:val="16"/>
              </w:rPr>
              <w:t xml:space="preserve"> </w:t>
            </w:r>
            <w:r>
              <w:rPr>
                <w:spacing w:val="3"/>
                <w:sz w:val="16"/>
                <w:szCs w:val="16"/>
              </w:rPr>
              <w:t>能力要求:具备有效掌握行业经营规则，能结合企业经营目标拆解任务</w:t>
            </w:r>
            <w:r>
              <w:rPr>
                <w:spacing w:val="2"/>
                <w:sz w:val="16"/>
                <w:szCs w:val="16"/>
              </w:rPr>
              <w:t>，输出可落地的经</w:t>
            </w:r>
            <w:r>
              <w:rPr>
                <w:sz w:val="16"/>
                <w:szCs w:val="16"/>
              </w:rPr>
              <w:t xml:space="preserve"> </w:t>
            </w:r>
            <w:r>
              <w:rPr>
                <w:spacing w:val="1"/>
                <w:sz w:val="16"/>
                <w:szCs w:val="16"/>
              </w:rPr>
              <w:t>营优化方案的能力。</w:t>
            </w:r>
          </w:p>
          <w:p>
            <w:pPr>
              <w:pStyle w:val="5"/>
              <w:spacing w:before="4" w:line="218" w:lineRule="auto"/>
              <w:ind w:left="41"/>
              <w:rPr>
                <w:sz w:val="16"/>
                <w:szCs w:val="16"/>
              </w:rPr>
            </w:pPr>
            <w:r>
              <w:rPr>
                <w:spacing w:val="4"/>
                <w:sz w:val="16"/>
                <w:szCs w:val="16"/>
              </w:rPr>
              <w:t>4、其他要求：工作主动积极，具备较强的沟</w:t>
            </w:r>
            <w:r>
              <w:rPr>
                <w:spacing w:val="3"/>
                <w:sz w:val="16"/>
                <w:szCs w:val="16"/>
              </w:rPr>
              <w:t>通能力、协调能力和团队合作精神。</w:t>
            </w:r>
          </w:p>
        </w:tc>
        <w:tc>
          <w:tcPr>
            <w:tcW w:w="147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2" w:line="221" w:lineRule="auto"/>
              <w:ind w:left="46"/>
              <w:rPr>
                <w:sz w:val="16"/>
                <w:szCs w:val="16"/>
              </w:rPr>
            </w:pPr>
            <w:r>
              <w:rPr>
                <w:sz w:val="16"/>
                <w:szCs w:val="16"/>
              </w:rPr>
              <w:t>约7-10万/年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4" w:hRule="atLeast"/>
        </w:trPr>
        <w:tc>
          <w:tcPr>
            <w:tcW w:w="38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52" w:line="182" w:lineRule="auto"/>
              <w:ind w:left="163"/>
              <w:rPr>
                <w:sz w:val="16"/>
                <w:szCs w:val="16"/>
              </w:rPr>
            </w:pPr>
            <w:r>
              <w:rPr>
                <w:sz w:val="16"/>
                <w:szCs w:val="16"/>
              </w:rPr>
              <w:t>2</w:t>
            </w:r>
          </w:p>
        </w:tc>
        <w:tc>
          <w:tcPr>
            <w:tcW w:w="122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5"/>
              <w:spacing w:before="52" w:line="221" w:lineRule="auto"/>
              <w:ind w:left="54"/>
              <w:rPr>
                <w:sz w:val="16"/>
                <w:szCs w:val="16"/>
              </w:rPr>
            </w:pPr>
            <w:r>
              <w:rPr>
                <w:spacing w:val="1"/>
                <w:sz w:val="16"/>
                <w:szCs w:val="16"/>
              </w:rPr>
              <w:t>惠州市惠城区国</w:t>
            </w:r>
          </w:p>
          <w:p>
            <w:pPr>
              <w:pStyle w:val="5"/>
              <w:spacing w:before="5" w:line="221" w:lineRule="auto"/>
              <w:ind w:left="46"/>
              <w:rPr>
                <w:sz w:val="16"/>
                <w:szCs w:val="16"/>
              </w:rPr>
            </w:pPr>
            <w:r>
              <w:rPr>
                <w:spacing w:val="2"/>
                <w:sz w:val="16"/>
                <w:szCs w:val="16"/>
              </w:rPr>
              <w:t>有资本投资运营</w:t>
            </w:r>
          </w:p>
          <w:p>
            <w:pPr>
              <w:pStyle w:val="5"/>
              <w:spacing w:before="3" w:line="220" w:lineRule="auto"/>
              <w:ind w:left="127"/>
              <w:rPr>
                <w:sz w:val="16"/>
                <w:szCs w:val="16"/>
              </w:rPr>
            </w:pPr>
            <w:r>
              <w:rPr>
                <w:spacing w:val="2"/>
                <w:sz w:val="16"/>
                <w:szCs w:val="16"/>
              </w:rPr>
              <w:t>集团有限公司</w:t>
            </w:r>
          </w:p>
        </w:tc>
        <w:tc>
          <w:tcPr>
            <w:tcW w:w="139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5"/>
              <w:spacing w:before="52" w:line="221" w:lineRule="auto"/>
              <w:ind w:left="97"/>
              <w:rPr>
                <w:sz w:val="16"/>
                <w:szCs w:val="16"/>
              </w:rPr>
            </w:pPr>
            <w:r>
              <w:rPr>
                <w:spacing w:val="1"/>
                <w:sz w:val="16"/>
                <w:szCs w:val="16"/>
              </w:rPr>
              <w:t>惠城区白泥路7号</w:t>
            </w:r>
          </w:p>
        </w:tc>
        <w:tc>
          <w:tcPr>
            <w:tcW w:w="120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5"/>
              <w:spacing w:before="52" w:line="221" w:lineRule="auto"/>
              <w:ind w:left="201"/>
              <w:rPr>
                <w:sz w:val="16"/>
                <w:szCs w:val="16"/>
              </w:rPr>
            </w:pPr>
            <w:r>
              <w:rPr>
                <w:spacing w:val="2"/>
                <w:sz w:val="16"/>
                <w:szCs w:val="16"/>
              </w:rPr>
              <w:t>投资发展部</w:t>
            </w:r>
          </w:p>
        </w:tc>
        <w:tc>
          <w:tcPr>
            <w:tcW w:w="8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5"/>
              <w:spacing w:before="52" w:line="222" w:lineRule="auto"/>
              <w:ind w:left="107"/>
              <w:rPr>
                <w:sz w:val="16"/>
                <w:szCs w:val="16"/>
              </w:rPr>
            </w:pPr>
            <w:r>
              <w:rPr>
                <w:spacing w:val="1"/>
                <w:sz w:val="16"/>
                <w:szCs w:val="16"/>
              </w:rPr>
              <w:t>投资专员</w:t>
            </w:r>
          </w:p>
        </w:tc>
        <w:tc>
          <w:tcPr>
            <w:tcW w:w="49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42" w:line="193" w:lineRule="auto"/>
              <w:ind w:left="230"/>
              <w:rPr>
                <w:rFonts w:ascii="宋体" w:hAnsi="宋体" w:eastAsia="宋体" w:cs="宋体"/>
                <w:sz w:val="13"/>
                <w:szCs w:val="13"/>
              </w:rPr>
            </w:pPr>
            <w:r>
              <w:rPr>
                <w:rFonts w:ascii="宋体" w:hAnsi="宋体" w:eastAsia="宋体" w:cs="宋体"/>
                <w:sz w:val="13"/>
                <w:szCs w:val="13"/>
              </w:rPr>
              <w:t>1</w:t>
            </w:r>
          </w:p>
        </w:tc>
        <w:tc>
          <w:tcPr>
            <w:tcW w:w="7210" w:type="dxa"/>
            <w:vAlign w:val="top"/>
          </w:tcPr>
          <w:p>
            <w:pPr>
              <w:spacing w:line="264" w:lineRule="auto"/>
              <w:rPr>
                <w:rFonts w:ascii="Arial"/>
                <w:sz w:val="21"/>
              </w:rPr>
            </w:pPr>
          </w:p>
          <w:p>
            <w:pPr>
              <w:spacing w:line="265" w:lineRule="auto"/>
              <w:rPr>
                <w:rFonts w:ascii="Arial"/>
                <w:sz w:val="21"/>
              </w:rPr>
            </w:pPr>
          </w:p>
          <w:p>
            <w:pPr>
              <w:pStyle w:val="5"/>
              <w:spacing w:before="52" w:line="218" w:lineRule="auto"/>
              <w:ind w:left="43"/>
              <w:rPr>
                <w:sz w:val="16"/>
                <w:szCs w:val="16"/>
              </w:rPr>
            </w:pPr>
            <w:r>
              <w:rPr>
                <w:spacing w:val="4"/>
                <w:sz w:val="16"/>
                <w:szCs w:val="16"/>
              </w:rPr>
              <w:t>1、负责项目拓展，收集各类信息，寻找有投资价值的</w:t>
            </w:r>
            <w:r>
              <w:rPr>
                <w:spacing w:val="3"/>
                <w:sz w:val="16"/>
                <w:szCs w:val="16"/>
              </w:rPr>
              <w:t>企业（包括重组、兼并和收购等）或项目。</w:t>
            </w:r>
          </w:p>
          <w:p>
            <w:pPr>
              <w:pStyle w:val="5"/>
              <w:spacing w:before="5" w:line="224" w:lineRule="auto"/>
              <w:ind w:left="35" w:right="40" w:firstLine="3"/>
              <w:rPr>
                <w:sz w:val="16"/>
                <w:szCs w:val="16"/>
              </w:rPr>
            </w:pPr>
            <w:r>
              <w:rPr>
                <w:spacing w:val="4"/>
                <w:sz w:val="16"/>
                <w:szCs w:val="16"/>
              </w:rPr>
              <w:t>2、负责对拟投项目进行价值分析、评估、测算工作，确定投资项目的成</w:t>
            </w:r>
            <w:r>
              <w:rPr>
                <w:spacing w:val="3"/>
                <w:sz w:val="16"/>
                <w:szCs w:val="16"/>
              </w:rPr>
              <w:t>本、收益和风险，制定投资</w:t>
            </w:r>
            <w:r>
              <w:rPr>
                <w:sz w:val="16"/>
                <w:szCs w:val="16"/>
              </w:rPr>
              <w:t xml:space="preserve"> </w:t>
            </w:r>
            <w:r>
              <w:rPr>
                <w:spacing w:val="3"/>
                <w:sz w:val="16"/>
                <w:szCs w:val="16"/>
              </w:rPr>
              <w:t>方案，研究投后管理、项目退出等。</w:t>
            </w:r>
          </w:p>
          <w:p>
            <w:pPr>
              <w:pStyle w:val="5"/>
              <w:spacing w:before="4" w:line="223" w:lineRule="auto"/>
              <w:ind w:left="33" w:right="39" w:firstLine="12"/>
              <w:rPr>
                <w:sz w:val="16"/>
                <w:szCs w:val="16"/>
              </w:rPr>
            </w:pPr>
            <w:r>
              <w:rPr>
                <w:spacing w:val="4"/>
                <w:sz w:val="16"/>
                <w:szCs w:val="16"/>
              </w:rPr>
              <w:t>3、负责对正式立项的项目组织开展尽职调查、法律分析、财</w:t>
            </w:r>
            <w:r>
              <w:rPr>
                <w:spacing w:val="3"/>
                <w:sz w:val="16"/>
                <w:szCs w:val="16"/>
              </w:rPr>
              <w:t>务审计、资产评估等工作，提出资产定</w:t>
            </w:r>
            <w:r>
              <w:rPr>
                <w:sz w:val="16"/>
                <w:szCs w:val="16"/>
              </w:rPr>
              <w:t xml:space="preserve"> </w:t>
            </w:r>
            <w:r>
              <w:rPr>
                <w:spacing w:val="4"/>
                <w:sz w:val="16"/>
                <w:szCs w:val="16"/>
              </w:rPr>
              <w:t>价建议，编制可行性研究报告，并参与投资谈判、合同或协议起草、修订，</w:t>
            </w:r>
            <w:r>
              <w:rPr>
                <w:spacing w:val="3"/>
                <w:sz w:val="16"/>
                <w:szCs w:val="16"/>
              </w:rPr>
              <w:t>完成项目交割。</w:t>
            </w:r>
          </w:p>
          <w:p>
            <w:pPr>
              <w:pStyle w:val="5"/>
              <w:spacing w:before="4" w:line="228" w:lineRule="auto"/>
              <w:ind w:left="38"/>
              <w:rPr>
                <w:sz w:val="16"/>
                <w:szCs w:val="16"/>
              </w:rPr>
            </w:pPr>
            <w:r>
              <w:rPr>
                <w:spacing w:val="4"/>
                <w:sz w:val="16"/>
                <w:szCs w:val="16"/>
              </w:rPr>
              <w:t>4、负责产业基金的方案设计、发起、募集</w:t>
            </w:r>
            <w:r>
              <w:rPr>
                <w:spacing w:val="3"/>
                <w:sz w:val="16"/>
                <w:szCs w:val="16"/>
              </w:rPr>
              <w:t>、设立、运作和管理等全部工作。</w:t>
            </w:r>
          </w:p>
          <w:p>
            <w:pPr>
              <w:pStyle w:val="5"/>
              <w:spacing w:line="218" w:lineRule="auto"/>
              <w:ind w:left="41"/>
              <w:rPr>
                <w:sz w:val="16"/>
                <w:szCs w:val="16"/>
              </w:rPr>
            </w:pPr>
            <w:r>
              <w:rPr>
                <w:spacing w:val="3"/>
                <w:sz w:val="16"/>
                <w:szCs w:val="16"/>
              </w:rPr>
              <w:t>5、负责与合作机构、开发企业、政府部门对接，完成拟投项目的审批。</w:t>
            </w:r>
          </w:p>
          <w:p>
            <w:pPr>
              <w:pStyle w:val="5"/>
              <w:spacing w:before="8" w:line="218" w:lineRule="auto"/>
              <w:ind w:left="40"/>
              <w:rPr>
                <w:sz w:val="16"/>
                <w:szCs w:val="16"/>
              </w:rPr>
            </w:pPr>
            <w:r>
              <w:rPr>
                <w:spacing w:val="2"/>
                <w:sz w:val="16"/>
                <w:szCs w:val="16"/>
              </w:rPr>
              <w:t>6、完成上级领导交办的其他工作。</w:t>
            </w:r>
          </w:p>
        </w:tc>
        <w:tc>
          <w:tcPr>
            <w:tcW w:w="6833" w:type="dxa"/>
            <w:vAlign w:val="top"/>
          </w:tcPr>
          <w:p>
            <w:pPr>
              <w:spacing w:line="264" w:lineRule="auto"/>
              <w:rPr>
                <w:rFonts w:ascii="Arial"/>
                <w:sz w:val="21"/>
              </w:rPr>
            </w:pPr>
          </w:p>
          <w:p>
            <w:pPr>
              <w:spacing w:line="265" w:lineRule="auto"/>
              <w:rPr>
                <w:rFonts w:ascii="Arial"/>
                <w:sz w:val="21"/>
              </w:rPr>
            </w:pPr>
          </w:p>
          <w:p>
            <w:pPr>
              <w:pStyle w:val="5"/>
              <w:spacing w:before="52" w:line="222" w:lineRule="auto"/>
              <w:ind w:left="42" w:right="70" w:firstLine="3"/>
              <w:rPr>
                <w:sz w:val="16"/>
                <w:szCs w:val="16"/>
              </w:rPr>
            </w:pPr>
            <w:r>
              <w:rPr>
                <w:spacing w:val="4"/>
                <w:sz w:val="16"/>
                <w:szCs w:val="16"/>
              </w:rPr>
              <w:t>1、学历、年龄、专业、技能及职称要求:全日</w:t>
            </w:r>
            <w:r>
              <w:rPr>
                <w:spacing w:val="3"/>
                <w:sz w:val="16"/>
                <w:szCs w:val="16"/>
              </w:rPr>
              <w:t>制本科及以上学历，硕士研究生优先；35周岁以</w:t>
            </w:r>
            <w:r>
              <w:rPr>
                <w:sz w:val="16"/>
                <w:szCs w:val="16"/>
              </w:rPr>
              <w:t xml:space="preserve"> </w:t>
            </w:r>
            <w:r>
              <w:rPr>
                <w:spacing w:val="3"/>
                <w:sz w:val="16"/>
                <w:szCs w:val="16"/>
              </w:rPr>
              <w:t>下，投资、金融、财务相关专业；具备基金从业资格证书优先。</w:t>
            </w:r>
          </w:p>
          <w:p>
            <w:pPr>
              <w:pStyle w:val="5"/>
              <w:spacing w:before="6" w:line="218" w:lineRule="auto"/>
              <w:ind w:left="41"/>
              <w:rPr>
                <w:sz w:val="16"/>
                <w:szCs w:val="16"/>
              </w:rPr>
            </w:pPr>
            <w:r>
              <w:rPr>
                <w:spacing w:val="4"/>
                <w:sz w:val="16"/>
                <w:szCs w:val="16"/>
              </w:rPr>
              <w:t>2、工作经验要求：</w:t>
            </w:r>
            <w:r>
              <w:rPr>
                <w:spacing w:val="-19"/>
                <w:sz w:val="16"/>
                <w:szCs w:val="16"/>
              </w:rPr>
              <w:t xml:space="preserve"> </w:t>
            </w:r>
            <w:r>
              <w:rPr>
                <w:spacing w:val="4"/>
                <w:sz w:val="16"/>
                <w:szCs w:val="16"/>
              </w:rPr>
              <w:t>3年以上基金、证券、投资相关工作经验。</w:t>
            </w:r>
          </w:p>
          <w:p>
            <w:pPr>
              <w:pStyle w:val="5"/>
              <w:spacing w:before="6" w:line="224" w:lineRule="auto"/>
              <w:ind w:left="36" w:right="69" w:firstLine="11"/>
              <w:jc w:val="both"/>
              <w:rPr>
                <w:sz w:val="16"/>
                <w:szCs w:val="16"/>
              </w:rPr>
            </w:pPr>
            <w:r>
              <w:rPr>
                <w:spacing w:val="4"/>
                <w:sz w:val="16"/>
                <w:szCs w:val="16"/>
              </w:rPr>
              <w:t>3、能力要求:熟悉股权投资基金运作流程和投资方</w:t>
            </w:r>
            <w:r>
              <w:rPr>
                <w:spacing w:val="3"/>
                <w:sz w:val="16"/>
                <w:szCs w:val="16"/>
              </w:rPr>
              <w:t>法，有较为扎实的法务、财务基础知识，熟</w:t>
            </w:r>
            <w:r>
              <w:rPr>
                <w:sz w:val="16"/>
                <w:szCs w:val="16"/>
              </w:rPr>
              <w:t xml:space="preserve"> </w:t>
            </w:r>
            <w:r>
              <w:rPr>
                <w:spacing w:val="4"/>
                <w:sz w:val="16"/>
                <w:szCs w:val="16"/>
              </w:rPr>
              <w:t>悉资本市场各项政策法规；对项目的市场环境、法律风险、利润点和运营模式等有</w:t>
            </w:r>
            <w:r>
              <w:rPr>
                <w:spacing w:val="3"/>
                <w:sz w:val="16"/>
                <w:szCs w:val="16"/>
              </w:rPr>
              <w:t>具有良好的</w:t>
            </w:r>
            <w:r>
              <w:rPr>
                <w:sz w:val="16"/>
                <w:szCs w:val="16"/>
              </w:rPr>
              <w:t xml:space="preserve"> </w:t>
            </w:r>
            <w:r>
              <w:rPr>
                <w:spacing w:val="1"/>
                <w:sz w:val="16"/>
                <w:szCs w:val="16"/>
              </w:rPr>
              <w:t>分析能力。</w:t>
            </w:r>
          </w:p>
          <w:p>
            <w:pPr>
              <w:pStyle w:val="5"/>
              <w:spacing w:before="7" w:line="223" w:lineRule="auto"/>
              <w:ind w:left="49" w:right="69" w:hanging="8"/>
              <w:rPr>
                <w:sz w:val="16"/>
                <w:szCs w:val="16"/>
              </w:rPr>
            </w:pPr>
            <w:r>
              <w:rPr>
                <w:spacing w:val="4"/>
                <w:sz w:val="16"/>
                <w:szCs w:val="16"/>
              </w:rPr>
              <w:t>4、其他要求:工作主动积极，具有良好的沟通协调能力、合作精神</w:t>
            </w:r>
            <w:r>
              <w:rPr>
                <w:spacing w:val="3"/>
                <w:sz w:val="16"/>
                <w:szCs w:val="16"/>
              </w:rPr>
              <w:t>；具备独立推动投资项目的</w:t>
            </w:r>
            <w:r>
              <w:rPr>
                <w:sz w:val="16"/>
                <w:szCs w:val="16"/>
              </w:rPr>
              <w:t xml:space="preserve"> </w:t>
            </w:r>
            <w:r>
              <w:rPr>
                <w:spacing w:val="-5"/>
                <w:sz w:val="16"/>
                <w:szCs w:val="16"/>
              </w:rPr>
              <w:t>能力。</w:t>
            </w:r>
          </w:p>
        </w:tc>
        <w:tc>
          <w:tcPr>
            <w:tcW w:w="147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5"/>
              <w:spacing w:before="52" w:line="221" w:lineRule="auto"/>
              <w:ind w:left="46"/>
              <w:rPr>
                <w:sz w:val="16"/>
                <w:szCs w:val="16"/>
              </w:rPr>
            </w:pPr>
            <w:r>
              <w:rPr>
                <w:sz w:val="16"/>
                <w:szCs w:val="16"/>
              </w:rPr>
              <w:t>约9-10万/年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4" w:hRule="atLeast"/>
        </w:trPr>
        <w:tc>
          <w:tcPr>
            <w:tcW w:w="381"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52" w:line="184" w:lineRule="auto"/>
              <w:ind w:left="170"/>
              <w:rPr>
                <w:sz w:val="16"/>
                <w:szCs w:val="16"/>
              </w:rPr>
            </w:pPr>
            <w:r>
              <w:rPr>
                <w:sz w:val="16"/>
                <w:szCs w:val="16"/>
              </w:rPr>
              <w:t>3</w:t>
            </w:r>
          </w:p>
        </w:tc>
        <w:tc>
          <w:tcPr>
            <w:tcW w:w="122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5"/>
              <w:spacing w:before="52" w:line="221" w:lineRule="auto"/>
              <w:ind w:left="54"/>
              <w:rPr>
                <w:sz w:val="16"/>
                <w:szCs w:val="16"/>
              </w:rPr>
            </w:pPr>
            <w:r>
              <w:rPr>
                <w:spacing w:val="1"/>
                <w:sz w:val="16"/>
                <w:szCs w:val="16"/>
              </w:rPr>
              <w:t>惠州市惠城区国</w:t>
            </w:r>
          </w:p>
          <w:p>
            <w:pPr>
              <w:pStyle w:val="5"/>
              <w:spacing w:before="5" w:line="221" w:lineRule="auto"/>
              <w:ind w:left="46"/>
              <w:rPr>
                <w:sz w:val="16"/>
                <w:szCs w:val="16"/>
              </w:rPr>
            </w:pPr>
            <w:r>
              <w:rPr>
                <w:spacing w:val="2"/>
                <w:sz w:val="16"/>
                <w:szCs w:val="16"/>
              </w:rPr>
              <w:t>有资本投资运营</w:t>
            </w:r>
          </w:p>
          <w:p>
            <w:pPr>
              <w:pStyle w:val="5"/>
              <w:spacing w:before="3" w:line="220" w:lineRule="auto"/>
              <w:ind w:left="127"/>
              <w:rPr>
                <w:sz w:val="16"/>
                <w:szCs w:val="16"/>
              </w:rPr>
            </w:pPr>
            <w:r>
              <w:rPr>
                <w:spacing w:val="2"/>
                <w:sz w:val="16"/>
                <w:szCs w:val="16"/>
              </w:rPr>
              <w:t>集团有限公司</w:t>
            </w:r>
          </w:p>
        </w:tc>
        <w:tc>
          <w:tcPr>
            <w:tcW w:w="1394"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52" w:line="221" w:lineRule="auto"/>
              <w:ind w:left="97"/>
              <w:rPr>
                <w:sz w:val="16"/>
                <w:szCs w:val="16"/>
              </w:rPr>
            </w:pPr>
            <w:r>
              <w:rPr>
                <w:spacing w:val="1"/>
                <w:sz w:val="16"/>
                <w:szCs w:val="16"/>
              </w:rPr>
              <w:t>惠城区白泥路7号</w:t>
            </w:r>
          </w:p>
        </w:tc>
        <w:tc>
          <w:tcPr>
            <w:tcW w:w="120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52" w:line="221" w:lineRule="auto"/>
              <w:ind w:left="204"/>
              <w:rPr>
                <w:sz w:val="16"/>
                <w:szCs w:val="16"/>
              </w:rPr>
            </w:pPr>
            <w:r>
              <w:rPr>
                <w:spacing w:val="1"/>
                <w:sz w:val="16"/>
                <w:szCs w:val="16"/>
              </w:rPr>
              <w:t>监察审计部</w:t>
            </w:r>
          </w:p>
        </w:tc>
        <w:tc>
          <w:tcPr>
            <w:tcW w:w="857"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52" w:line="221" w:lineRule="auto"/>
              <w:ind w:left="111"/>
              <w:rPr>
                <w:sz w:val="16"/>
                <w:szCs w:val="16"/>
              </w:rPr>
            </w:pPr>
            <w:r>
              <w:rPr>
                <w:sz w:val="16"/>
                <w:szCs w:val="16"/>
              </w:rPr>
              <w:t>法务专员</w:t>
            </w:r>
          </w:p>
        </w:tc>
        <w:tc>
          <w:tcPr>
            <w:tcW w:w="49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42" w:line="193" w:lineRule="auto"/>
              <w:ind w:left="230"/>
              <w:rPr>
                <w:rFonts w:ascii="宋体" w:hAnsi="宋体" w:eastAsia="宋体" w:cs="宋体"/>
                <w:sz w:val="13"/>
                <w:szCs w:val="13"/>
              </w:rPr>
            </w:pPr>
            <w:r>
              <w:rPr>
                <w:rFonts w:ascii="宋体" w:hAnsi="宋体" w:eastAsia="宋体" w:cs="宋体"/>
                <w:sz w:val="13"/>
                <w:szCs w:val="13"/>
              </w:rPr>
              <w:t>1</w:t>
            </w:r>
          </w:p>
        </w:tc>
        <w:tc>
          <w:tcPr>
            <w:tcW w:w="7210" w:type="dxa"/>
            <w:vAlign w:val="top"/>
          </w:tcPr>
          <w:p>
            <w:pPr>
              <w:spacing w:line="431" w:lineRule="auto"/>
              <w:rPr>
                <w:rFonts w:ascii="Arial"/>
                <w:sz w:val="21"/>
              </w:rPr>
            </w:pPr>
          </w:p>
          <w:p>
            <w:pPr>
              <w:pStyle w:val="5"/>
              <w:spacing w:before="52" w:line="226" w:lineRule="auto"/>
              <w:ind w:left="33" w:right="38" w:firstLine="10"/>
              <w:rPr>
                <w:sz w:val="16"/>
                <w:szCs w:val="16"/>
              </w:rPr>
            </w:pPr>
            <w:r>
              <w:rPr>
                <w:spacing w:val="4"/>
                <w:sz w:val="16"/>
                <w:szCs w:val="16"/>
              </w:rPr>
              <w:t>1、负责起草、审核、规范公司各类合同文本，监督、检查合同履行</w:t>
            </w:r>
            <w:r>
              <w:rPr>
                <w:spacing w:val="3"/>
                <w:sz w:val="16"/>
                <w:szCs w:val="16"/>
              </w:rPr>
              <w:t>情况，协助业务部门处理合同争</w:t>
            </w:r>
            <w:r>
              <w:rPr>
                <w:sz w:val="16"/>
                <w:szCs w:val="16"/>
              </w:rPr>
              <w:t xml:space="preserve"> </w:t>
            </w:r>
            <w:r>
              <w:rPr>
                <w:spacing w:val="-2"/>
                <w:sz w:val="16"/>
                <w:szCs w:val="16"/>
              </w:rPr>
              <w:t>议。</w:t>
            </w:r>
          </w:p>
          <w:p>
            <w:pPr>
              <w:pStyle w:val="5"/>
              <w:spacing w:before="1" w:line="218" w:lineRule="auto"/>
              <w:ind w:left="39"/>
              <w:rPr>
                <w:sz w:val="16"/>
                <w:szCs w:val="16"/>
              </w:rPr>
            </w:pPr>
            <w:r>
              <w:rPr>
                <w:spacing w:val="3"/>
                <w:sz w:val="16"/>
                <w:szCs w:val="16"/>
              </w:rPr>
              <w:t>2、负责公司管理制度、规范文件和通知函件等的合法性审查。</w:t>
            </w:r>
          </w:p>
          <w:p>
            <w:pPr>
              <w:pStyle w:val="5"/>
              <w:spacing w:before="7" w:line="220" w:lineRule="auto"/>
              <w:ind w:left="45"/>
              <w:rPr>
                <w:sz w:val="16"/>
                <w:szCs w:val="16"/>
              </w:rPr>
            </w:pPr>
            <w:r>
              <w:rPr>
                <w:spacing w:val="3"/>
                <w:sz w:val="16"/>
                <w:szCs w:val="16"/>
              </w:rPr>
              <w:t>3、负责下属公司、各部门法律事务的咨询、解答，必要时出具书面法务审查意见。</w:t>
            </w:r>
          </w:p>
          <w:p>
            <w:pPr>
              <w:pStyle w:val="5"/>
              <w:spacing w:before="5" w:line="223" w:lineRule="auto"/>
              <w:ind w:left="36" w:right="39" w:firstLine="2"/>
              <w:rPr>
                <w:sz w:val="16"/>
                <w:szCs w:val="16"/>
              </w:rPr>
            </w:pPr>
            <w:r>
              <w:rPr>
                <w:spacing w:val="4"/>
                <w:sz w:val="16"/>
                <w:szCs w:val="16"/>
              </w:rPr>
              <w:t>4、负责代表公司参与法律事务的协商、调解、诉讼与仲裁活动，解决公司</w:t>
            </w:r>
            <w:r>
              <w:rPr>
                <w:spacing w:val="3"/>
                <w:sz w:val="16"/>
                <w:szCs w:val="16"/>
              </w:rPr>
              <w:t>有关经济往来中的法律事</w:t>
            </w:r>
            <w:r>
              <w:rPr>
                <w:sz w:val="16"/>
                <w:szCs w:val="16"/>
              </w:rPr>
              <w:t xml:space="preserve"> </w:t>
            </w:r>
            <w:r>
              <w:rPr>
                <w:spacing w:val="-4"/>
                <w:sz w:val="16"/>
                <w:szCs w:val="16"/>
              </w:rPr>
              <w:t>务。</w:t>
            </w:r>
          </w:p>
          <w:p>
            <w:pPr>
              <w:pStyle w:val="5"/>
              <w:spacing w:before="4" w:line="220" w:lineRule="auto"/>
              <w:ind w:left="41"/>
              <w:rPr>
                <w:sz w:val="16"/>
                <w:szCs w:val="16"/>
              </w:rPr>
            </w:pPr>
            <w:r>
              <w:rPr>
                <w:spacing w:val="2"/>
                <w:sz w:val="16"/>
                <w:szCs w:val="16"/>
              </w:rPr>
              <w:t>5、代理和协助处理公司法律纠纷案件。</w:t>
            </w:r>
          </w:p>
          <w:p>
            <w:pPr>
              <w:pStyle w:val="5"/>
              <w:spacing w:before="7" w:line="224" w:lineRule="auto"/>
              <w:ind w:left="40"/>
              <w:rPr>
                <w:sz w:val="16"/>
                <w:szCs w:val="16"/>
              </w:rPr>
            </w:pPr>
            <w:r>
              <w:rPr>
                <w:spacing w:val="3"/>
                <w:sz w:val="16"/>
                <w:szCs w:val="16"/>
              </w:rPr>
              <w:t>6、参与公司规章制度的拟定、宣贯、培训。</w:t>
            </w:r>
          </w:p>
          <w:p>
            <w:pPr>
              <w:pStyle w:val="5"/>
              <w:spacing w:before="1" w:line="218" w:lineRule="auto"/>
              <w:ind w:left="40"/>
              <w:rPr>
                <w:sz w:val="16"/>
                <w:szCs w:val="16"/>
              </w:rPr>
            </w:pPr>
            <w:r>
              <w:rPr>
                <w:spacing w:val="2"/>
                <w:sz w:val="16"/>
                <w:szCs w:val="16"/>
              </w:rPr>
              <w:t>7、完成上级领导交办的其他工作。</w:t>
            </w:r>
          </w:p>
        </w:tc>
        <w:tc>
          <w:tcPr>
            <w:tcW w:w="6833"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5"/>
              <w:spacing w:before="52" w:line="224" w:lineRule="auto"/>
              <w:ind w:left="42" w:right="70" w:firstLine="3"/>
              <w:rPr>
                <w:sz w:val="16"/>
                <w:szCs w:val="16"/>
              </w:rPr>
            </w:pPr>
            <w:r>
              <w:rPr>
                <w:spacing w:val="4"/>
                <w:sz w:val="16"/>
                <w:szCs w:val="16"/>
              </w:rPr>
              <w:t>1、学历、年龄、专业、技能及职称要求:全日</w:t>
            </w:r>
            <w:r>
              <w:rPr>
                <w:spacing w:val="3"/>
                <w:sz w:val="16"/>
                <w:szCs w:val="16"/>
              </w:rPr>
              <w:t>制本科及以上学历，45周岁以下，财务、法学相</w:t>
            </w:r>
            <w:r>
              <w:rPr>
                <w:sz w:val="16"/>
                <w:szCs w:val="16"/>
              </w:rPr>
              <w:t xml:space="preserve"> </w:t>
            </w:r>
            <w:r>
              <w:rPr>
                <w:spacing w:val="2"/>
                <w:sz w:val="16"/>
                <w:szCs w:val="16"/>
              </w:rPr>
              <w:t>关专业；取得律师执业证书。</w:t>
            </w:r>
          </w:p>
          <w:p>
            <w:pPr>
              <w:pStyle w:val="5"/>
              <w:spacing w:before="5" w:line="218" w:lineRule="auto"/>
              <w:ind w:left="41"/>
              <w:rPr>
                <w:sz w:val="16"/>
                <w:szCs w:val="16"/>
              </w:rPr>
            </w:pPr>
            <w:r>
              <w:rPr>
                <w:spacing w:val="3"/>
                <w:sz w:val="16"/>
                <w:szCs w:val="16"/>
              </w:rPr>
              <w:t>2、工作经验要求：5年以上法律相关工作经历。</w:t>
            </w:r>
          </w:p>
          <w:p>
            <w:pPr>
              <w:pStyle w:val="5"/>
              <w:spacing w:before="4" w:line="220" w:lineRule="auto"/>
              <w:ind w:left="48"/>
              <w:rPr>
                <w:sz w:val="16"/>
                <w:szCs w:val="16"/>
              </w:rPr>
            </w:pPr>
            <w:r>
              <w:rPr>
                <w:spacing w:val="3"/>
                <w:sz w:val="16"/>
                <w:szCs w:val="16"/>
              </w:rPr>
              <w:t>3、能力要求:熟悉民法典、公司法、劳动合同法等法律法规及政策。</w:t>
            </w:r>
          </w:p>
          <w:p>
            <w:pPr>
              <w:pStyle w:val="5"/>
              <w:spacing w:before="6" w:line="218" w:lineRule="auto"/>
              <w:ind w:left="41"/>
              <w:rPr>
                <w:sz w:val="16"/>
                <w:szCs w:val="16"/>
              </w:rPr>
            </w:pPr>
            <w:r>
              <w:rPr>
                <w:spacing w:val="3"/>
                <w:sz w:val="16"/>
                <w:szCs w:val="16"/>
              </w:rPr>
              <w:t>4、其他要求:工作主动积极，具有良好的文字表达能力</w:t>
            </w:r>
            <w:r>
              <w:rPr>
                <w:spacing w:val="2"/>
                <w:sz w:val="16"/>
                <w:szCs w:val="16"/>
              </w:rPr>
              <w:t>、</w:t>
            </w:r>
            <w:r>
              <w:rPr>
                <w:spacing w:val="-46"/>
                <w:sz w:val="16"/>
                <w:szCs w:val="16"/>
              </w:rPr>
              <w:t xml:space="preserve"> </w:t>
            </w:r>
            <w:r>
              <w:rPr>
                <w:spacing w:val="2"/>
                <w:sz w:val="16"/>
                <w:szCs w:val="16"/>
              </w:rPr>
              <w:t>问题处理能力和协调能力。</w:t>
            </w:r>
          </w:p>
        </w:tc>
        <w:tc>
          <w:tcPr>
            <w:tcW w:w="147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52" w:line="221" w:lineRule="auto"/>
              <w:ind w:left="46"/>
              <w:rPr>
                <w:sz w:val="16"/>
                <w:szCs w:val="16"/>
              </w:rPr>
            </w:pPr>
            <w:r>
              <w:rPr>
                <w:sz w:val="16"/>
                <w:szCs w:val="16"/>
              </w:rPr>
              <w:t>约7-10万/年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6" w:hRule="atLeast"/>
        </w:trPr>
        <w:tc>
          <w:tcPr>
            <w:tcW w:w="381"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52" w:line="182" w:lineRule="auto"/>
              <w:ind w:left="163"/>
              <w:rPr>
                <w:sz w:val="16"/>
                <w:szCs w:val="16"/>
              </w:rPr>
            </w:pPr>
            <w:r>
              <w:rPr>
                <w:sz w:val="16"/>
                <w:szCs w:val="16"/>
              </w:rPr>
              <w:t>4</w:t>
            </w:r>
          </w:p>
        </w:tc>
        <w:tc>
          <w:tcPr>
            <w:tcW w:w="1224"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5"/>
              <w:spacing w:before="52" w:line="221" w:lineRule="auto"/>
              <w:ind w:left="54"/>
              <w:rPr>
                <w:sz w:val="16"/>
                <w:szCs w:val="16"/>
              </w:rPr>
            </w:pPr>
            <w:r>
              <w:rPr>
                <w:spacing w:val="1"/>
                <w:sz w:val="16"/>
                <w:szCs w:val="16"/>
              </w:rPr>
              <w:t>惠州市惠城区领</w:t>
            </w:r>
          </w:p>
          <w:p>
            <w:pPr>
              <w:pStyle w:val="5"/>
              <w:spacing w:before="5" w:line="221" w:lineRule="auto"/>
              <w:ind w:left="41"/>
              <w:rPr>
                <w:sz w:val="16"/>
                <w:szCs w:val="16"/>
              </w:rPr>
            </w:pPr>
            <w:r>
              <w:rPr>
                <w:spacing w:val="3"/>
                <w:sz w:val="16"/>
                <w:szCs w:val="16"/>
              </w:rPr>
              <w:t>航城市运营服务</w:t>
            </w:r>
          </w:p>
          <w:p>
            <w:pPr>
              <w:pStyle w:val="5"/>
              <w:spacing w:before="5" w:line="221" w:lineRule="auto"/>
              <w:ind w:left="294"/>
              <w:rPr>
                <w:sz w:val="16"/>
                <w:szCs w:val="16"/>
              </w:rPr>
            </w:pPr>
            <w:r>
              <w:rPr>
                <w:spacing w:val="1"/>
                <w:sz w:val="16"/>
                <w:szCs w:val="16"/>
              </w:rPr>
              <w:t>有限公司</w:t>
            </w:r>
          </w:p>
        </w:tc>
        <w:tc>
          <w:tcPr>
            <w:tcW w:w="1394"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52" w:line="221" w:lineRule="auto"/>
              <w:ind w:left="299"/>
              <w:rPr>
                <w:sz w:val="16"/>
                <w:szCs w:val="16"/>
              </w:rPr>
            </w:pPr>
            <w:r>
              <w:rPr>
                <w:spacing w:val="1"/>
                <w:sz w:val="16"/>
                <w:szCs w:val="16"/>
              </w:rPr>
              <w:t>西湖大剧院</w:t>
            </w:r>
          </w:p>
        </w:tc>
        <w:tc>
          <w:tcPr>
            <w:tcW w:w="1207"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52" w:line="221" w:lineRule="auto"/>
              <w:ind w:left="364"/>
              <w:rPr>
                <w:sz w:val="16"/>
                <w:szCs w:val="16"/>
              </w:rPr>
            </w:pPr>
            <w:r>
              <w:rPr>
                <w:sz w:val="16"/>
                <w:szCs w:val="16"/>
              </w:rPr>
              <w:t>财务部</w:t>
            </w:r>
          </w:p>
        </w:tc>
        <w:tc>
          <w:tcPr>
            <w:tcW w:w="857"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5"/>
              <w:spacing w:before="52" w:line="224" w:lineRule="auto"/>
              <w:ind w:left="104" w:right="97" w:firstLine="22"/>
              <w:rPr>
                <w:sz w:val="16"/>
                <w:szCs w:val="16"/>
              </w:rPr>
            </w:pPr>
            <w:r>
              <w:rPr>
                <w:spacing w:val="-4"/>
                <w:sz w:val="16"/>
                <w:szCs w:val="16"/>
              </w:rPr>
              <w:t>出纳（领</w:t>
            </w:r>
            <w:r>
              <w:rPr>
                <w:spacing w:val="2"/>
                <w:sz w:val="16"/>
                <w:szCs w:val="16"/>
              </w:rPr>
              <w:t xml:space="preserve"> 航公司）</w:t>
            </w:r>
          </w:p>
        </w:tc>
        <w:tc>
          <w:tcPr>
            <w:tcW w:w="49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52" w:line="182" w:lineRule="auto"/>
              <w:ind w:left="223"/>
              <w:rPr>
                <w:sz w:val="16"/>
                <w:szCs w:val="16"/>
              </w:rPr>
            </w:pPr>
            <w:r>
              <w:rPr>
                <w:sz w:val="16"/>
                <w:szCs w:val="16"/>
              </w:rPr>
              <w:t>1</w:t>
            </w:r>
          </w:p>
        </w:tc>
        <w:tc>
          <w:tcPr>
            <w:tcW w:w="7210" w:type="dxa"/>
            <w:vAlign w:val="top"/>
          </w:tcPr>
          <w:p>
            <w:pPr>
              <w:pStyle w:val="5"/>
              <w:spacing w:before="151" w:line="221" w:lineRule="auto"/>
              <w:ind w:left="31" w:right="38" w:firstLine="12"/>
              <w:rPr>
                <w:sz w:val="16"/>
                <w:szCs w:val="16"/>
              </w:rPr>
            </w:pPr>
            <w:r>
              <w:rPr>
                <w:spacing w:val="4"/>
                <w:sz w:val="16"/>
                <w:szCs w:val="16"/>
              </w:rPr>
              <w:t>1、负责按公司财务制度规范处理日常费用报销及资金收支工作，严</w:t>
            </w:r>
            <w:r>
              <w:rPr>
                <w:spacing w:val="3"/>
                <w:sz w:val="16"/>
                <w:szCs w:val="16"/>
              </w:rPr>
              <w:t>格审核原始凭证，确保各项业务</w:t>
            </w:r>
            <w:r>
              <w:rPr>
                <w:sz w:val="16"/>
                <w:szCs w:val="16"/>
              </w:rPr>
              <w:t xml:space="preserve"> </w:t>
            </w:r>
            <w:r>
              <w:rPr>
                <w:spacing w:val="3"/>
                <w:sz w:val="16"/>
                <w:szCs w:val="16"/>
              </w:rPr>
              <w:t>及费用的合法性、合理性。</w:t>
            </w:r>
          </w:p>
          <w:p>
            <w:pPr>
              <w:pStyle w:val="5"/>
              <w:spacing w:before="7" w:line="217" w:lineRule="auto"/>
              <w:ind w:left="39"/>
              <w:rPr>
                <w:sz w:val="16"/>
                <w:szCs w:val="16"/>
              </w:rPr>
            </w:pPr>
            <w:r>
              <w:rPr>
                <w:spacing w:val="4"/>
                <w:sz w:val="16"/>
                <w:szCs w:val="16"/>
              </w:rPr>
              <w:t>2、负责收集和审核原始凭证，每日整理收、支完毕的</w:t>
            </w:r>
            <w:r>
              <w:rPr>
                <w:spacing w:val="3"/>
                <w:sz w:val="16"/>
                <w:szCs w:val="16"/>
              </w:rPr>
              <w:t>单据，妥善保管并按照流程完整转交。</w:t>
            </w:r>
          </w:p>
          <w:p>
            <w:pPr>
              <w:pStyle w:val="5"/>
              <w:spacing w:before="7" w:line="222" w:lineRule="auto"/>
              <w:ind w:left="35" w:right="203" w:firstLine="10"/>
              <w:rPr>
                <w:sz w:val="16"/>
                <w:szCs w:val="16"/>
              </w:rPr>
            </w:pPr>
            <w:r>
              <w:rPr>
                <w:spacing w:val="4"/>
                <w:sz w:val="16"/>
                <w:szCs w:val="16"/>
              </w:rPr>
              <w:t>3、负责日常现金、支票及票据的收付、保管；及时登记</w:t>
            </w:r>
            <w:r>
              <w:rPr>
                <w:spacing w:val="3"/>
                <w:sz w:val="16"/>
                <w:szCs w:val="16"/>
              </w:rPr>
              <w:t>现金、银行日记账，定期核查各种往来款</w:t>
            </w:r>
            <w:r>
              <w:rPr>
                <w:sz w:val="16"/>
                <w:szCs w:val="16"/>
              </w:rPr>
              <w:t xml:space="preserve"> </w:t>
            </w:r>
            <w:r>
              <w:rPr>
                <w:spacing w:val="3"/>
                <w:sz w:val="16"/>
                <w:szCs w:val="16"/>
              </w:rPr>
              <w:t>项，确保账账、账证、账表相符。</w:t>
            </w:r>
          </w:p>
          <w:p>
            <w:pPr>
              <w:pStyle w:val="5"/>
              <w:spacing w:before="7" w:line="219" w:lineRule="auto"/>
              <w:ind w:left="38"/>
              <w:rPr>
                <w:sz w:val="16"/>
                <w:szCs w:val="16"/>
              </w:rPr>
            </w:pPr>
            <w:r>
              <w:rPr>
                <w:spacing w:val="3"/>
                <w:sz w:val="16"/>
                <w:szCs w:val="16"/>
              </w:rPr>
              <w:t>4、负责管理所有银行账户，办理开设、变更、结算等相关业务。</w:t>
            </w:r>
          </w:p>
          <w:p>
            <w:pPr>
              <w:pStyle w:val="5"/>
              <w:spacing w:before="7" w:line="219" w:lineRule="auto"/>
              <w:ind w:left="41"/>
              <w:rPr>
                <w:sz w:val="16"/>
                <w:szCs w:val="16"/>
              </w:rPr>
            </w:pPr>
            <w:r>
              <w:rPr>
                <w:spacing w:val="4"/>
                <w:sz w:val="16"/>
                <w:szCs w:val="16"/>
              </w:rPr>
              <w:t>5、负责收取结算凭证，领取各银行回单及</w:t>
            </w:r>
            <w:r>
              <w:rPr>
                <w:spacing w:val="3"/>
                <w:sz w:val="16"/>
                <w:szCs w:val="16"/>
              </w:rPr>
              <w:t>对账单等，完成定期对账，编制业务表。</w:t>
            </w:r>
          </w:p>
          <w:p>
            <w:pPr>
              <w:pStyle w:val="5"/>
              <w:spacing w:before="4" w:line="223" w:lineRule="auto"/>
              <w:ind w:left="40" w:right="730"/>
              <w:rPr>
                <w:sz w:val="16"/>
                <w:szCs w:val="16"/>
              </w:rPr>
            </w:pPr>
            <w:r>
              <w:rPr>
                <w:spacing w:val="3"/>
                <w:sz w:val="16"/>
                <w:szCs w:val="16"/>
              </w:rPr>
              <w:t>6、负责定期盘点资金，收支台账登记、整理、更新工作，为收入成本提供</w:t>
            </w:r>
            <w:r>
              <w:rPr>
                <w:spacing w:val="2"/>
                <w:sz w:val="16"/>
                <w:szCs w:val="16"/>
              </w:rPr>
              <w:t>原始财务数据。</w:t>
            </w:r>
            <w:r>
              <w:rPr>
                <w:sz w:val="16"/>
                <w:szCs w:val="16"/>
              </w:rPr>
              <w:t xml:space="preserve"> </w:t>
            </w:r>
            <w:r>
              <w:rPr>
                <w:spacing w:val="3"/>
                <w:sz w:val="16"/>
                <w:szCs w:val="16"/>
              </w:rPr>
              <w:t>7、负责协助财务负责人处理公司日常资金管理及其他相关工作。</w:t>
            </w:r>
          </w:p>
          <w:p>
            <w:pPr>
              <w:pStyle w:val="5"/>
              <w:spacing w:before="7" w:line="218" w:lineRule="auto"/>
              <w:ind w:left="40"/>
              <w:rPr>
                <w:sz w:val="16"/>
                <w:szCs w:val="16"/>
              </w:rPr>
            </w:pPr>
            <w:r>
              <w:rPr>
                <w:spacing w:val="2"/>
                <w:sz w:val="16"/>
                <w:szCs w:val="16"/>
              </w:rPr>
              <w:t>8、完成上级领导交办的其他工作。</w:t>
            </w:r>
          </w:p>
        </w:tc>
        <w:tc>
          <w:tcPr>
            <w:tcW w:w="6833" w:type="dxa"/>
            <w:vAlign w:val="top"/>
          </w:tcPr>
          <w:p>
            <w:pPr>
              <w:spacing w:line="389" w:lineRule="auto"/>
              <w:rPr>
                <w:rFonts w:ascii="Arial"/>
                <w:sz w:val="21"/>
              </w:rPr>
            </w:pPr>
          </w:p>
          <w:p>
            <w:pPr>
              <w:pStyle w:val="5"/>
              <w:spacing w:before="52" w:line="223" w:lineRule="auto"/>
              <w:ind w:left="36" w:right="68" w:firstLine="9"/>
              <w:rPr>
                <w:sz w:val="16"/>
                <w:szCs w:val="16"/>
              </w:rPr>
            </w:pPr>
            <w:r>
              <w:rPr>
                <w:spacing w:val="4"/>
                <w:sz w:val="16"/>
                <w:szCs w:val="16"/>
              </w:rPr>
              <w:t>1、学历、年龄、专业、技能及职称要求:全日制本</w:t>
            </w:r>
            <w:r>
              <w:rPr>
                <w:spacing w:val="3"/>
                <w:sz w:val="16"/>
                <w:szCs w:val="16"/>
              </w:rPr>
              <w:t>科及以上学历；35周岁以下，会计学、财务</w:t>
            </w:r>
            <w:r>
              <w:rPr>
                <w:sz w:val="16"/>
                <w:szCs w:val="16"/>
              </w:rPr>
              <w:t xml:space="preserve"> </w:t>
            </w:r>
            <w:r>
              <w:rPr>
                <w:spacing w:val="2"/>
                <w:sz w:val="16"/>
                <w:szCs w:val="16"/>
              </w:rPr>
              <w:t>管理等相关专业；</w:t>
            </w:r>
          </w:p>
          <w:p>
            <w:pPr>
              <w:pStyle w:val="5"/>
              <w:spacing w:before="3" w:line="223" w:lineRule="auto"/>
              <w:ind w:left="41" w:right="69"/>
              <w:rPr>
                <w:sz w:val="16"/>
                <w:szCs w:val="16"/>
              </w:rPr>
            </w:pPr>
            <w:r>
              <w:rPr>
                <w:spacing w:val="4"/>
                <w:sz w:val="16"/>
                <w:szCs w:val="16"/>
              </w:rPr>
              <w:t>2、工作经验要求：2年以上行业相关岗位从业经验。掌握财务专</w:t>
            </w:r>
            <w:r>
              <w:rPr>
                <w:spacing w:val="3"/>
                <w:sz w:val="16"/>
                <w:szCs w:val="16"/>
              </w:rPr>
              <w:t>业知识和技能，熟悉相关法律</w:t>
            </w:r>
            <w:r>
              <w:rPr>
                <w:sz w:val="16"/>
                <w:szCs w:val="16"/>
              </w:rPr>
              <w:t xml:space="preserve"> </w:t>
            </w:r>
            <w:r>
              <w:rPr>
                <w:spacing w:val="3"/>
                <w:sz w:val="16"/>
                <w:szCs w:val="16"/>
              </w:rPr>
              <w:t>法规，能熟练使用财务软件，能够独立完成资金管理相关工作；</w:t>
            </w:r>
          </w:p>
          <w:p>
            <w:pPr>
              <w:pStyle w:val="5"/>
              <w:spacing w:before="7" w:line="221" w:lineRule="auto"/>
              <w:ind w:left="42" w:right="70" w:firstLine="5"/>
              <w:rPr>
                <w:sz w:val="16"/>
                <w:szCs w:val="16"/>
              </w:rPr>
            </w:pPr>
            <w:r>
              <w:rPr>
                <w:spacing w:val="3"/>
                <w:sz w:val="16"/>
                <w:szCs w:val="16"/>
              </w:rPr>
              <w:t>3、能力要求:</w:t>
            </w:r>
            <w:r>
              <w:rPr>
                <w:spacing w:val="-47"/>
                <w:sz w:val="16"/>
                <w:szCs w:val="16"/>
              </w:rPr>
              <w:t xml:space="preserve"> </w:t>
            </w:r>
            <w:r>
              <w:rPr>
                <w:spacing w:val="3"/>
                <w:sz w:val="16"/>
                <w:szCs w:val="16"/>
              </w:rPr>
              <w:t>了解国家法律法规和国家有关方针、政策，熟悉财经、</w:t>
            </w:r>
            <w:r>
              <w:rPr>
                <w:spacing w:val="2"/>
                <w:sz w:val="16"/>
                <w:szCs w:val="16"/>
              </w:rPr>
              <w:t>会计、税务、金融和国有</w:t>
            </w:r>
            <w:r>
              <w:rPr>
                <w:sz w:val="16"/>
                <w:szCs w:val="16"/>
              </w:rPr>
              <w:t xml:space="preserve"> </w:t>
            </w:r>
            <w:r>
              <w:rPr>
                <w:spacing w:val="4"/>
                <w:sz w:val="16"/>
                <w:szCs w:val="16"/>
              </w:rPr>
              <w:t>资产监管等相关法律法规；熟练操作财务软</w:t>
            </w:r>
            <w:r>
              <w:rPr>
                <w:spacing w:val="3"/>
                <w:sz w:val="16"/>
                <w:szCs w:val="16"/>
              </w:rPr>
              <w:t>件及办公软件，并持有初级会计证。</w:t>
            </w:r>
          </w:p>
          <w:p>
            <w:pPr>
              <w:pStyle w:val="5"/>
              <w:spacing w:before="7" w:line="223" w:lineRule="auto"/>
              <w:ind w:left="41" w:right="70"/>
              <w:rPr>
                <w:sz w:val="16"/>
                <w:szCs w:val="16"/>
              </w:rPr>
            </w:pPr>
            <w:r>
              <w:rPr>
                <w:spacing w:val="4"/>
                <w:sz w:val="16"/>
                <w:szCs w:val="16"/>
              </w:rPr>
              <w:t>4、其他要求:工作积极主动，具备较强的工作责任心、上进心和</w:t>
            </w:r>
            <w:r>
              <w:rPr>
                <w:spacing w:val="3"/>
                <w:sz w:val="16"/>
                <w:szCs w:val="16"/>
              </w:rPr>
              <w:t>风险意识，爱岗敬业、认真细</w:t>
            </w:r>
            <w:r>
              <w:rPr>
                <w:sz w:val="16"/>
                <w:szCs w:val="16"/>
              </w:rPr>
              <w:t xml:space="preserve"> </w:t>
            </w:r>
            <w:r>
              <w:rPr>
                <w:spacing w:val="2"/>
                <w:sz w:val="16"/>
                <w:szCs w:val="16"/>
              </w:rPr>
              <w:t>致、注重团结合作。</w:t>
            </w:r>
          </w:p>
        </w:tc>
        <w:tc>
          <w:tcPr>
            <w:tcW w:w="1478"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52" w:line="221" w:lineRule="auto"/>
              <w:ind w:left="46"/>
              <w:rPr>
                <w:sz w:val="16"/>
                <w:szCs w:val="16"/>
              </w:rPr>
            </w:pPr>
            <w:r>
              <w:rPr>
                <w:sz w:val="16"/>
                <w:szCs w:val="16"/>
              </w:rPr>
              <w:t>约6-8万/年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9" w:hRule="atLeast"/>
        </w:trPr>
        <w:tc>
          <w:tcPr>
            <w:tcW w:w="381" w:type="dxa"/>
            <w:vAlign w:val="top"/>
          </w:tcPr>
          <w:p>
            <w:pPr>
              <w:rPr>
                <w:rFonts w:ascii="Arial"/>
                <w:sz w:val="21"/>
              </w:rPr>
            </w:pPr>
          </w:p>
        </w:tc>
        <w:tc>
          <w:tcPr>
            <w:tcW w:w="1224" w:type="dxa"/>
            <w:vAlign w:val="top"/>
          </w:tcPr>
          <w:p>
            <w:pPr>
              <w:rPr>
                <w:rFonts w:ascii="Arial"/>
                <w:sz w:val="21"/>
              </w:rPr>
            </w:pPr>
          </w:p>
        </w:tc>
        <w:tc>
          <w:tcPr>
            <w:tcW w:w="1394" w:type="dxa"/>
            <w:vAlign w:val="top"/>
          </w:tcPr>
          <w:p>
            <w:pPr>
              <w:rPr>
                <w:rFonts w:ascii="Arial"/>
                <w:sz w:val="21"/>
              </w:rPr>
            </w:pPr>
          </w:p>
        </w:tc>
        <w:tc>
          <w:tcPr>
            <w:tcW w:w="1207" w:type="dxa"/>
            <w:vAlign w:val="top"/>
          </w:tcPr>
          <w:p>
            <w:pPr>
              <w:rPr>
                <w:rFonts w:ascii="Arial"/>
                <w:sz w:val="21"/>
              </w:rPr>
            </w:pPr>
          </w:p>
        </w:tc>
        <w:tc>
          <w:tcPr>
            <w:tcW w:w="857" w:type="dxa"/>
            <w:vAlign w:val="top"/>
          </w:tcPr>
          <w:p>
            <w:pPr>
              <w:spacing w:before="194" w:line="232" w:lineRule="auto"/>
              <w:ind w:left="306"/>
              <w:rPr>
                <w:rFonts w:ascii="宋体" w:hAnsi="宋体" w:eastAsia="宋体" w:cs="宋体"/>
                <w:sz w:val="12"/>
                <w:szCs w:val="12"/>
              </w:rPr>
            </w:pPr>
            <w:r>
              <w:rPr>
                <w:rFonts w:ascii="宋体" w:hAnsi="宋体" w:eastAsia="宋体" w:cs="宋体"/>
                <w:spacing w:val="3"/>
                <w:sz w:val="12"/>
                <w:szCs w:val="12"/>
              </w:rPr>
              <w:t>总计</w:t>
            </w:r>
          </w:p>
        </w:tc>
        <w:tc>
          <w:tcPr>
            <w:tcW w:w="497" w:type="dxa"/>
            <w:vAlign w:val="top"/>
          </w:tcPr>
          <w:p>
            <w:pPr>
              <w:spacing w:before="214" w:line="190" w:lineRule="auto"/>
              <w:ind w:left="221"/>
              <w:rPr>
                <w:rFonts w:ascii="宋体" w:hAnsi="宋体" w:eastAsia="宋体" w:cs="宋体"/>
                <w:sz w:val="12"/>
                <w:szCs w:val="12"/>
              </w:rPr>
            </w:pPr>
            <w:r>
              <w:rPr>
                <w:rFonts w:ascii="宋体" w:hAnsi="宋体" w:eastAsia="宋体" w:cs="宋体"/>
                <w:sz w:val="12"/>
                <w:szCs w:val="12"/>
              </w:rPr>
              <w:t>4</w:t>
            </w:r>
          </w:p>
        </w:tc>
        <w:tc>
          <w:tcPr>
            <w:tcW w:w="7210" w:type="dxa"/>
            <w:vAlign w:val="top"/>
          </w:tcPr>
          <w:p>
            <w:pPr>
              <w:rPr>
                <w:rFonts w:ascii="Arial"/>
                <w:sz w:val="21"/>
              </w:rPr>
            </w:pPr>
          </w:p>
        </w:tc>
        <w:tc>
          <w:tcPr>
            <w:tcW w:w="6833" w:type="dxa"/>
            <w:vAlign w:val="top"/>
          </w:tcPr>
          <w:p>
            <w:pPr>
              <w:rPr>
                <w:rFonts w:ascii="Arial"/>
                <w:sz w:val="21"/>
              </w:rPr>
            </w:pPr>
          </w:p>
        </w:tc>
        <w:tc>
          <w:tcPr>
            <w:tcW w:w="1478" w:type="dxa"/>
            <w:vAlign w:val="top"/>
          </w:tcPr>
          <w:p>
            <w:pPr>
              <w:rPr>
                <w:rFonts w:ascii="Arial"/>
                <w:sz w:val="21"/>
              </w:rPr>
            </w:pPr>
          </w:p>
        </w:tc>
      </w:tr>
    </w:tbl>
    <w:p>
      <w:pPr>
        <w:rPr>
          <w:rFonts w:ascii="Arial"/>
          <w:sz w:val="21"/>
        </w:rPr>
      </w:pPr>
    </w:p>
    <w:sectPr>
      <w:pgSz w:w="23812" w:h="16837"/>
      <w:pgMar w:top="1431" w:right="1644" w:bottom="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4A373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3343</Words>
  <Characters>3368</Characters>
  <TotalTime>0</TotalTime>
  <ScaleCrop>false</ScaleCrop>
  <LinksUpToDate>false</LinksUpToDate>
  <CharactersWithSpaces>3441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2026-02-12T17:10:00Z</dcterms:created>
  <dc:creator>刘思娜</dc:creator>
  <cp:lastModifiedBy>黄睿</cp:lastModifiedBy>
  <dcterms:modified xsi:type="dcterms:W3CDTF">2026-02-14T04:15:56Z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2026-02-14T12:15:24Z</vt:filetime>
  </property>
  <property fmtid="{D5CDD505-2E9C-101B-9397-08002B2CF9AE}" pid="4" name="KSOProductBuildVer">
    <vt:lpwstr>2052-11.1.0.14309</vt:lpwstr>
  </property>
  <property fmtid="{D5CDD505-2E9C-101B-9397-08002B2CF9AE}" pid="5" name="ICV">
    <vt:lpwstr>88F7CBC8375A4618B592785F4072F7A8_13</vt:lpwstr>
  </property>
</Properties>
</file>