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053B">
      <w:pPr>
        <w:spacing w:line="258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1F55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  <w:t>大亚湾区财政国资金融局公开招聘</w:t>
      </w:r>
    </w:p>
    <w:p w14:paraId="2E54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  <w:t>党建指导员报名表</w:t>
      </w:r>
    </w:p>
    <w:p w14:paraId="3618B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</w:pPr>
    </w:p>
    <w:tbl>
      <w:tblPr>
        <w:tblStyle w:val="2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380"/>
        <w:gridCol w:w="700"/>
        <w:gridCol w:w="197"/>
        <w:gridCol w:w="380"/>
        <w:gridCol w:w="773"/>
        <w:gridCol w:w="1268"/>
        <w:gridCol w:w="412"/>
        <w:gridCol w:w="567"/>
        <w:gridCol w:w="1453"/>
      </w:tblGrid>
      <w:tr w14:paraId="4C9D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64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1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6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39BE4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0BFE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1FCCC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6C46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5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A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1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1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6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3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1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0826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7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C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6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5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5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C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2134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8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F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省     市（县）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3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7A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6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7006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4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1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9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7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51D5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C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F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1D70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F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学历、学位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33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3D049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教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育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2A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38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毕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  <w:p w14:paraId="488104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院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校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8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58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专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4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</w:tr>
      <w:tr w14:paraId="0725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FB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7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 职</w:t>
            </w:r>
          </w:p>
          <w:p w14:paraId="0C9428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教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育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6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EA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毕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  <w:p w14:paraId="1F40B9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院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校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8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6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专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D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</w:tr>
      <w:tr w14:paraId="158E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0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4895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3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1B86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69193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159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2CE6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3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6D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1064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F78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0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E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6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48FF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F93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9DE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CA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2A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6A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69A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153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4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08F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C0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EE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7D5C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AD3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20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CA4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F9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36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4B0B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16BB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3FC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61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F2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31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4C9B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A25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BB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07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D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32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07EE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DAC0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77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3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7F0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B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5C6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B61F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532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是否有亲属在，惠州大亚湾经济技术开发区管理委员会财政国资金融局工作？</w:t>
            </w:r>
          </w:p>
          <w:p w14:paraId="71E20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75F53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如有，请填写以下信息。（如有多人，请加行填写）</w:t>
            </w:r>
          </w:p>
          <w:p w14:paraId="0A2C1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21E44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5F195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25082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01C35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7FFA7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u w:val="single"/>
                <w:lang w:val="en-US" w:eastAsia="zh-CN"/>
              </w:rPr>
            </w:pPr>
          </w:p>
        </w:tc>
      </w:tr>
      <w:tr w14:paraId="335A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DE25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1C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BFB3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04A4CBF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6A89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年    月    日</w:t>
            </w:r>
          </w:p>
        </w:tc>
      </w:tr>
      <w:tr w14:paraId="6E31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2A68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1FDE0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443A7">
            <w:pPr>
              <w:keepNext/>
              <w:keepLines/>
              <w:widowControl w:val="0"/>
              <w:spacing w:beforeLines="0" w:beforeAutospacing="0" w:afterLines="0" w:afterAutospacing="0" w:line="600" w:lineRule="exact"/>
              <w:ind w:left="0" w:leftChars="0" w:firstLine="0" w:firstLineChars="0"/>
              <w:jc w:val="both"/>
              <w:outlineLvl w:val="2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 w14:paraId="27C53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760D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审核人（签名）：                           年    月    日</w:t>
            </w:r>
          </w:p>
        </w:tc>
      </w:tr>
    </w:tbl>
    <w:p w14:paraId="49C25A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B187F84-8702-48F2-81FF-02FDA180271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DDC51B-848D-4539-8F7C-48202B0B8E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F9391A4-905A-4913-9995-0CEF3D8100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FE0CFE9-8D9B-4F6E-B3DF-3EF4C684FAD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8362FC3C-1607-4253-96A8-FA87499F1D3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DA0BA2C8-2E7A-4772-9DD1-BC8041F7C4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75E60"/>
    <w:rsid w:val="05F82C8E"/>
    <w:rsid w:val="1CA75E60"/>
    <w:rsid w:val="40183AC7"/>
    <w:rsid w:val="4BE95517"/>
    <w:rsid w:val="531613A1"/>
    <w:rsid w:val="58F3077A"/>
    <w:rsid w:val="6B9F6CC6"/>
    <w:rsid w:val="6C583C95"/>
    <w:rsid w:val="6F27734B"/>
    <w:rsid w:val="72F96CB0"/>
    <w:rsid w:val="74FE7784"/>
    <w:rsid w:val="7681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366</Characters>
  <Lines>0</Lines>
  <Paragraphs>0</Paragraphs>
  <TotalTime>1</TotalTime>
  <ScaleCrop>false</ScaleCrop>
  <LinksUpToDate>false</LinksUpToDate>
  <CharactersWithSpaces>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2025-07-22T01:44:00Z</dcterms:created>
  <dc:creator>wei</dc:creator>
  <cp:lastModifiedBy>wei</cp:lastModifiedBy>
  <dcterms:modified xsi:type="dcterms:W3CDTF">2025-10-22T08:46:07Z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11B8FF946AAB48CFB6EC11A6D19358DC_13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