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A6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  <w:t>惠州大亚湾开发区管委会财政国资金融局</w:t>
      </w:r>
    </w:p>
    <w:p w14:paraId="7894F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  <w:t>区属国有企业财务总监招聘总成绩及</w:t>
      </w:r>
    </w:p>
    <w:p w14:paraId="199093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C0C"/>
          <w:sz w:val="44"/>
          <w:szCs w:val="44"/>
          <w:lang w:val="en-US" w:eastAsia="zh-CN"/>
        </w:rPr>
        <w:t>列入考察对象人员名单</w:t>
      </w:r>
    </w:p>
    <w:p w14:paraId="0E2697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Theme="minorEastAsia" w:hAnsiTheme="minorEastAsia" w:cstheme="minorEastAsia"/>
          <w:b/>
          <w:bCs/>
          <w:color w:val="0D0C0C"/>
          <w:sz w:val="40"/>
          <w:szCs w:val="40"/>
          <w:lang w:val="en-US" w:eastAsia="zh-CN"/>
        </w:rPr>
      </w:pPr>
    </w:p>
    <w:tbl>
      <w:tblPr>
        <w:tblStyle w:val="3"/>
        <w:tblW w:w="9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31"/>
        <w:gridCol w:w="1041"/>
        <w:gridCol w:w="1361"/>
        <w:gridCol w:w="1049"/>
        <w:gridCol w:w="1020"/>
        <w:gridCol w:w="907"/>
        <w:gridCol w:w="1660"/>
      </w:tblGrid>
      <w:tr w14:paraId="13A9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岗位素质测评成绩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5F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240727003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72.76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列入考察</w:t>
            </w:r>
          </w:p>
          <w:p w14:paraId="1FEDD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对象</w:t>
            </w:r>
          </w:p>
        </w:tc>
      </w:tr>
      <w:tr w14:paraId="20C7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240727007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70.68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6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列入考察</w:t>
            </w:r>
          </w:p>
          <w:p w14:paraId="3FC3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对象</w:t>
            </w:r>
          </w:p>
        </w:tc>
      </w:tr>
      <w:tr w14:paraId="0979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240727009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63.00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60.88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面试不及格不予录用</w:t>
            </w:r>
          </w:p>
        </w:tc>
      </w:tr>
      <w:tr w14:paraId="3BA8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240727012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面试不及格不予录用</w:t>
            </w:r>
          </w:p>
        </w:tc>
      </w:tr>
      <w:tr w14:paraId="5235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240727008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59.74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面试不及格不予录用</w:t>
            </w:r>
          </w:p>
        </w:tc>
      </w:tr>
      <w:tr w14:paraId="3722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240727005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68.50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</w:tbl>
    <w:p w14:paraId="7CE880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-630" w:leftChars="-300" w:right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D0C0C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0D0C0C"/>
          <w:sz w:val="28"/>
          <w:szCs w:val="28"/>
          <w:lang w:val="en-US" w:eastAsia="zh-CN"/>
        </w:rPr>
        <w:t>注：综合成绩=笔试成绩*20%+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岗位素质测评</w:t>
      </w:r>
      <w:r>
        <w:rPr>
          <w:rFonts w:hint="default" w:ascii="Times New Roman" w:hAnsi="Times New Roman" w:eastAsia="方正仿宋_GB2312" w:cs="Times New Roman"/>
          <w:b/>
          <w:bCs/>
          <w:color w:val="0D0C0C"/>
          <w:sz w:val="28"/>
          <w:szCs w:val="28"/>
          <w:lang w:val="en-US" w:eastAsia="zh-CN"/>
        </w:rPr>
        <w:t>成绩*20%+面试成绩*60%</w:t>
      </w:r>
    </w:p>
    <w:p w14:paraId="0653DB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0D0C0C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AA19531-2155-440E-9D1B-E0324A2BD29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E4E432-DCCC-4F88-BFB4-DC92BDCF7E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88E7F3-BC2A-4983-9E4E-63FE5A0F32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33B7BF-1F6D-4B50-9A4E-1709C8605F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7CA66EEF"/>
    <w:rsid w:val="1BB2644B"/>
    <w:rsid w:val="20BF6548"/>
    <w:rsid w:val="2B522706"/>
    <w:rsid w:val="596E0217"/>
    <w:rsid w:val="5FAA30DC"/>
    <w:rsid w:val="7CA66EEF"/>
    <w:rsid w:val="7F1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360</Characters>
  <Lines>0</Lines>
  <Paragraphs>0</Paragraphs>
  <TotalTime>2</TotalTime>
  <ScaleCrop>false</ScaleCrop>
  <LinksUpToDate>false</LinksUpToDate>
  <CharactersWithSpaces>365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2024-11-13T00:49:00Z</dcterms:created>
  <dc:creator>wei</dc:creator>
  <cp:lastModifiedBy>wei</cp:lastModifiedBy>
  <dcterms:modified xsi:type="dcterms:W3CDTF">2024-11-14T08:12:52Z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7740361F9C9D4FF48B35CE448F6AEA8D_11</vt:lpwstr>
  </property>
</Properties>
</file>