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0000" w:themeColor="text1"/>
          <w:sz w:val="44"/>
          <w:szCs w:val="44"/>
          <w:shd w:val="clear" w:color="auto" w:fill="auto"/>
          <w14:textFill>
            <w14:solidFill>
              <w14:schemeClr w14:val="tx1"/>
            </w14:solidFill>
          </w14:textFill>
        </w:rPr>
      </w:pPr>
      <w:r>
        <w:rPr>
          <w:rFonts w:ascii="仿宋" w:hAnsi="仿宋" w:eastAsia="仿宋" w:cs="仿宋"/>
          <w:color w:val="000000" w:themeColor="text1"/>
          <w:sz w:val="44"/>
          <w:szCs w:val="44"/>
          <w:shd w:val="clear" w:color="auto" w:fill="auto"/>
          <w14:textFill>
            <w14:solidFill>
              <w14:schemeClr w14:val="tx1"/>
            </w14:solidFill>
          </w14:textFill>
        </w:rPr>
        <w:t>考生疫情防控须知</w:t>
      </w:r>
    </w:p>
    <w:p>
      <w:pPr>
        <w:spacing w:line="560" w:lineRule="exact"/>
        <w:rPr>
          <w:rFonts w:ascii="Times New Roman" w:hAnsi="Times New Roman" w:eastAsia="黑体" w:cs="Times New Roman"/>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ascii="仿宋_GB2312" w:hAnsi="宋体" w:eastAsia="仿宋_GB2312" w:cs="仿宋_GB2312"/>
          <w:i w:val="0"/>
          <w:iCs w:val="0"/>
          <w:caps w:val="0"/>
          <w:color w:val="000000"/>
          <w:spacing w:val="0"/>
          <w:sz w:val="32"/>
          <w:szCs w:val="32"/>
          <w:u w:val="none"/>
          <w:bdr w:val="none" w:color="auto" w:sz="0" w:space="0"/>
          <w:shd w:val="clear" w:fill="FFFFFF"/>
          <w:lang w:eastAsia="zh-CN"/>
        </w:rPr>
        <w:t>为保障广大考生和考务工作人员生命安全和身体健康，确保广东省</w:t>
      </w:r>
      <w:r>
        <w:rPr>
          <w:rFonts w:hint="default" w:ascii="Times New Roman" w:hAnsi="Times New Roman" w:cs="Times New Roman"/>
          <w:i w:val="0"/>
          <w:iCs w:val="0"/>
          <w:caps w:val="0"/>
          <w:color w:val="000000"/>
          <w:spacing w:val="0"/>
          <w:sz w:val="32"/>
          <w:szCs w:val="32"/>
          <w:u w:val="none"/>
          <w:bdr w:val="none" w:color="auto" w:sz="0" w:space="0"/>
          <w:shd w:val="clear" w:fill="FFFFFF"/>
        </w:rPr>
        <w:t>202</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年各项人事</w:t>
      </w: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考试安全进行，请所有考生知悉、理解、配合、支持考试防疫的措施和要求。</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考试疫情防控措施会根据疫情形势和防疫要求动态调整，请密切关注考试所在地市最新疫情防控政策，积极配合和服从考试防疫相关检查和管理。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ascii="黑体" w:hAnsi="宋体" w:eastAsia="黑体" w:cs="黑体"/>
          <w:b w:val="0"/>
          <w:bCs w:val="0"/>
          <w:i w:val="0"/>
          <w:iCs w:val="0"/>
          <w:caps w:val="0"/>
          <w:color w:val="000000"/>
          <w:spacing w:val="0"/>
          <w:sz w:val="32"/>
          <w:szCs w:val="32"/>
          <w:u w:val="none"/>
          <w:bdr w:val="none" w:color="auto" w:sz="0" w:space="0"/>
          <w:shd w:val="clear" w:fill="FFFFFF"/>
          <w:lang w:eastAsia="zh-CN"/>
        </w:rPr>
        <w:t>一、考生分类管理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ascii="楷体_GB2312" w:hAnsi="宋体" w:eastAsia="楷体_GB2312" w:cs="楷体_GB2312"/>
          <w:i w:val="0"/>
          <w:iCs w:val="0"/>
          <w:caps w:val="0"/>
          <w:color w:val="000000"/>
          <w:spacing w:val="0"/>
          <w:sz w:val="32"/>
          <w:szCs w:val="32"/>
          <w:u w:val="none"/>
          <w:bdr w:val="none" w:color="auto" w:sz="0" w:space="0"/>
          <w:shd w:val="clear" w:fill="FFFFFF"/>
          <w:lang w:eastAsia="zh-CN"/>
        </w:rPr>
        <w:t>（一）</w:t>
      </w: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正常参加考试：</w:t>
      </w: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粤康码为绿码，有考前（以每科目开考时间为准，下同）</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48</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小时内核酸检测阴性证明（电子、纸质同等效力，下同），</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现场测量体温正常（体温</w:t>
      </w:r>
      <w:r>
        <w:rPr>
          <w:rFonts w:hint="default" w:ascii="Times New Roman" w:hAnsi="Times New Roman" w:cs="Times New Roman"/>
          <w:i w:val="0"/>
          <w:iCs w:val="0"/>
          <w:caps w:val="0"/>
          <w:color w:val="000000"/>
          <w:spacing w:val="0"/>
          <w:sz w:val="32"/>
          <w:szCs w:val="32"/>
          <w:u w:val="none"/>
          <w:bdr w:val="none" w:color="auto" w:sz="0" w:space="0"/>
          <w:shd w:val="clear" w:fill="FFFFFF"/>
        </w:rPr>
        <w:t>&lt;37.3℃</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w:t>
      </w:r>
      <w:r>
        <w:rPr>
          <w:rFonts w:hint="default" w:ascii="仿宋_GB2312" w:hAnsi="Times New Roman" w:eastAsia="仿宋_GB2312" w:cs="仿宋_GB2312"/>
          <w:b w:val="0"/>
          <w:bCs w:val="0"/>
          <w:i w:val="0"/>
          <w:iCs w:val="0"/>
          <w:caps w:val="0"/>
          <w:color w:val="000000"/>
          <w:spacing w:val="0"/>
          <w:sz w:val="32"/>
          <w:szCs w:val="32"/>
          <w:bdr w:val="none" w:color="auto" w:sz="0" w:space="0"/>
          <w:shd w:val="clear" w:fill="FFFFFF"/>
          <w:lang w:eastAsia="zh-CN"/>
        </w:rPr>
        <w:t>且不存在下述不得参加考试情况的考生</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rPr>
        <w:t>1.</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正处于隔离治疗期的确诊病例、无症状感染者，隔离期未满的密切接触者，以及其他正处于集中隔离、居家隔离、居家健康监测的考生；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2.</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考前</w:t>
      </w:r>
      <w:r>
        <w:rPr>
          <w:rFonts w:hint="default" w:ascii="Times New Roman" w:hAnsi="Times New Roman" w:cs="Times New Roman"/>
          <w:i w:val="0"/>
          <w:iCs w:val="0"/>
          <w:caps w:val="0"/>
          <w:color w:val="555555"/>
          <w:spacing w:val="0"/>
          <w:sz w:val="32"/>
          <w:szCs w:val="32"/>
          <w:bdr w:val="none" w:color="auto" w:sz="0" w:space="0"/>
          <w:shd w:val="clear" w:fill="FFFFFF"/>
          <w:lang w:val="en-US"/>
        </w:rPr>
        <w:t>8</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天内，有国外或港台地区旅居史的考生；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3</w:t>
      </w:r>
      <w:r>
        <w:rPr>
          <w:rFonts w:hint="default" w:ascii="Times New Roman" w:hAnsi="Times New Roman"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考前</w:t>
      </w:r>
      <w:r>
        <w:rPr>
          <w:rFonts w:hint="default" w:ascii="Times New Roman" w:hAnsi="Times New Roman" w:cs="Times New Roman"/>
          <w:i w:val="0"/>
          <w:iCs w:val="0"/>
          <w:caps w:val="0"/>
          <w:color w:val="555555"/>
          <w:spacing w:val="0"/>
          <w:sz w:val="32"/>
          <w:szCs w:val="32"/>
          <w:bdr w:val="none" w:color="auto" w:sz="0" w:space="0"/>
          <w:shd w:val="clear" w:fill="FFFFFF"/>
          <w:lang w:val="en-US"/>
        </w:rPr>
        <w:t>7</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天内，有高风险区旅居史的考生；</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4.</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考前</w:t>
      </w:r>
      <w:r>
        <w:rPr>
          <w:rFonts w:hint="default" w:ascii="Times New Roman" w:hAnsi="Times New Roman" w:cs="Times New Roman"/>
          <w:i w:val="0"/>
          <w:iCs w:val="0"/>
          <w:caps w:val="0"/>
          <w:color w:val="555555"/>
          <w:spacing w:val="0"/>
          <w:sz w:val="32"/>
          <w:szCs w:val="32"/>
          <w:bdr w:val="none" w:color="auto" w:sz="0" w:space="0"/>
          <w:shd w:val="clear" w:fill="FFFFFF"/>
          <w:lang w:val="en-US"/>
        </w:rPr>
        <w:t>7</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天内，有低风险区旅居史且未完成“</w:t>
      </w:r>
      <w:r>
        <w:rPr>
          <w:rFonts w:hint="default" w:ascii="Times New Roman" w:hAnsi="Times New Roman" w:cs="Times New Roman"/>
          <w:i w:val="0"/>
          <w:iCs w:val="0"/>
          <w:caps w:val="0"/>
          <w:color w:val="555555"/>
          <w:spacing w:val="0"/>
          <w:sz w:val="32"/>
          <w:szCs w:val="32"/>
          <w:bdr w:val="none" w:color="auto" w:sz="0" w:space="0"/>
          <w:shd w:val="clear" w:fill="FFFFFF"/>
          <w:lang w:val="en-US"/>
        </w:rPr>
        <w:t>3</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天</w:t>
      </w:r>
      <w:r>
        <w:rPr>
          <w:rFonts w:hint="default" w:ascii="Times New Roman" w:hAnsi="Times New Roman" w:cs="Times New Roman"/>
          <w:i w:val="0"/>
          <w:iCs w:val="0"/>
          <w:caps w:val="0"/>
          <w:color w:val="555555"/>
          <w:spacing w:val="0"/>
          <w:sz w:val="32"/>
          <w:szCs w:val="32"/>
          <w:bdr w:val="none" w:color="auto" w:sz="0" w:space="0"/>
          <w:shd w:val="clear" w:fill="FFFFFF"/>
          <w:lang w:val="en-US"/>
        </w:rPr>
        <w:t>2</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检”的考生；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5</w:t>
      </w:r>
      <w:r>
        <w:rPr>
          <w:rFonts w:hint="default" w:ascii="Times New Roman" w:hAnsi="Times New Roman"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粤康码为红码或黄码的考生；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6</w:t>
      </w:r>
      <w:r>
        <w:rPr>
          <w:rFonts w:hint="default" w:ascii="Times New Roman" w:hAnsi="Times New Roman"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不能提供考前</w:t>
      </w:r>
      <w:r>
        <w:rPr>
          <w:rFonts w:hint="default" w:ascii="Times New Roman" w:hAnsi="Times New Roman" w:cs="Times New Roman"/>
          <w:i w:val="0"/>
          <w:iCs w:val="0"/>
          <w:caps w:val="0"/>
          <w:color w:val="555555"/>
          <w:spacing w:val="0"/>
          <w:sz w:val="32"/>
          <w:szCs w:val="32"/>
          <w:bdr w:val="none" w:color="auto" w:sz="0" w:space="0"/>
          <w:shd w:val="clear" w:fill="FFFFFF"/>
        </w:rPr>
        <w:t>48</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小时内核酸检测阴性证明的考生；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7</w:t>
      </w:r>
      <w:r>
        <w:rPr>
          <w:rFonts w:hint="default" w:ascii="Times New Roman" w:hAnsi="Times New Roman"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现场测量体温不正常（体温≥</w:t>
      </w:r>
      <w:r>
        <w:rPr>
          <w:rFonts w:hint="default" w:ascii="Times New Roman" w:hAnsi="Times New Roman" w:cs="Times New Roman"/>
          <w:i w:val="0"/>
          <w:iCs w:val="0"/>
          <w:caps w:val="0"/>
          <w:color w:val="555555"/>
          <w:spacing w:val="0"/>
          <w:sz w:val="32"/>
          <w:szCs w:val="32"/>
          <w:bdr w:val="none" w:color="auto" w:sz="0" w:space="0"/>
          <w:shd w:val="clear" w:fill="FFFFFF"/>
        </w:rPr>
        <w:t>37.3℃</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），在临时观察区适当休息后使用水银体温计再次测量体温仍然不正常的考生；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555555"/>
          <w:spacing w:val="0"/>
          <w:sz w:val="32"/>
          <w:szCs w:val="32"/>
          <w:bdr w:val="none" w:color="auto" w:sz="0" w:space="0"/>
          <w:shd w:val="clear" w:fill="FFFFFF"/>
          <w:lang w:val="en-US"/>
        </w:rPr>
        <w:t>8</w:t>
      </w:r>
      <w:r>
        <w:rPr>
          <w:rFonts w:hint="default" w:ascii="Times New Roman" w:hAnsi="Times New Roman"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其他不符合正常参加考试情况的考生。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二、考前准备事项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（一）通过粤康码申报健康状况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考生须提前</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7</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天</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注册</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粤康码</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并</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自我</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监测</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有无</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发热、</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咳嗽、乏力等疑似症状</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如果旅居史、接触史发生变化或出现相关症状，须及时在</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粤康码</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进行申报更新</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，有症状的到医疗机构</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及时就诊</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排查，</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排除新冠肺炎等重点传染病。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（二）考生须按要求提前准备考前</w:t>
      </w:r>
      <w:r>
        <w:rPr>
          <w:rStyle w:val="6"/>
          <w:rFonts w:hint="default" w:ascii="Times New Roman" w:hAnsi="Times New Roman" w:cs="Times New Roman"/>
          <w:i w:val="0"/>
          <w:iCs w:val="0"/>
          <w:caps w:val="0"/>
          <w:color w:val="000000"/>
          <w:spacing w:val="0"/>
          <w:sz w:val="32"/>
          <w:szCs w:val="32"/>
          <w:u w:val="none"/>
          <w:bdr w:val="none" w:color="auto" w:sz="0" w:space="0"/>
          <w:shd w:val="clear" w:fill="FFFFFF"/>
          <w:lang w:val="en-US"/>
        </w:rPr>
        <w:t>48</w:t>
      </w:r>
      <w:r>
        <w:rPr>
          <w:rStyle w:val="6"/>
          <w:rFonts w:hint="default" w:ascii="楷体_GB2312" w:hAnsi="宋体" w:eastAsia="楷体_GB2312" w:cs="楷体_GB2312"/>
          <w:i w:val="0"/>
          <w:iCs w:val="0"/>
          <w:caps w:val="0"/>
          <w:color w:val="000000"/>
          <w:spacing w:val="0"/>
          <w:sz w:val="32"/>
          <w:szCs w:val="32"/>
          <w:bdr w:val="none" w:color="auto" w:sz="0" w:space="0"/>
          <w:shd w:val="clear" w:fill="FFFFFF"/>
          <w:lang w:eastAsia="zh-CN"/>
        </w:rPr>
        <w:t>小时内核酸检测阴性证明</w:t>
      </w:r>
      <w:r>
        <w:rPr>
          <w:rStyle w:val="6"/>
          <w:rFonts w:hint="default" w:ascii="楷体_GB2312" w:hAnsi="Times New Roman" w:eastAsia="楷体_GB2312" w:cs="楷体_GB2312"/>
          <w:i w:val="0"/>
          <w:iCs w:val="0"/>
          <w:caps w:val="0"/>
          <w:color w:val="000000"/>
          <w:spacing w:val="0"/>
          <w:sz w:val="32"/>
          <w:szCs w:val="32"/>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（三）考生需自备一次性使用医用口罩或以上级别口罩。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（四）提前做好出行安排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1.</w:t>
      </w:r>
      <w:r>
        <w:rPr>
          <w:rFonts w:hint="default" w:ascii="仿宋_GB2312" w:hAnsi="宋体" w:eastAsia="仿宋_GB2312" w:cs="仿宋_GB2312"/>
          <w:b w:val="0"/>
          <w:bCs w:val="0"/>
          <w:i w:val="0"/>
          <w:iCs w:val="0"/>
          <w:caps w:val="0"/>
          <w:color w:val="000000"/>
          <w:spacing w:val="0"/>
          <w:sz w:val="32"/>
          <w:szCs w:val="32"/>
          <w:bdr w:val="none" w:color="auto" w:sz="0" w:space="0"/>
          <w:shd w:val="clear" w:fill="FFFFFF"/>
          <w:lang w:eastAsia="zh-CN"/>
        </w:rPr>
        <w:t>所有考生考前非必要不参加聚集性活动。本省考生考前</w:t>
      </w: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7</w:t>
      </w:r>
      <w:r>
        <w:rPr>
          <w:rFonts w:hint="default" w:ascii="仿宋_GB2312" w:hAnsi="宋体" w:eastAsia="仿宋_GB2312" w:cs="仿宋_GB2312"/>
          <w:b w:val="0"/>
          <w:bCs w:val="0"/>
          <w:i w:val="0"/>
          <w:iCs w:val="0"/>
          <w:caps w:val="0"/>
          <w:color w:val="000000"/>
          <w:spacing w:val="0"/>
          <w:sz w:val="32"/>
          <w:szCs w:val="32"/>
          <w:bdr w:val="none" w:color="auto" w:sz="0" w:space="0"/>
          <w:shd w:val="clear" w:fill="FFFFFF"/>
          <w:lang w:eastAsia="zh-CN"/>
        </w:rPr>
        <w:t>天内非必要不出省，非必要不出考点所在城市。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2.</w:t>
      </w:r>
      <w:r>
        <w:rPr>
          <w:rFonts w:hint="default" w:ascii="仿宋_GB2312" w:hAnsi="宋体" w:eastAsia="仿宋_GB2312" w:cs="仿宋_GB2312"/>
          <w:b w:val="0"/>
          <w:bCs w:val="0"/>
          <w:i w:val="0"/>
          <w:iCs w:val="0"/>
          <w:caps w:val="0"/>
          <w:color w:val="000000"/>
          <w:spacing w:val="0"/>
          <w:sz w:val="32"/>
          <w:szCs w:val="32"/>
          <w:bdr w:val="none" w:color="auto" w:sz="0" w:space="0"/>
          <w:shd w:val="clear" w:fill="FFFFFF"/>
          <w:lang w:eastAsia="zh-CN"/>
        </w:rPr>
        <w:t>疫情防控实行属地管理，各地防疫政策根据疫情形势动态调整。考生要提前了解广东和考试所在地市的最新疫情防控政策措施，合理安排时间，落实核酸检测等健康管理措施。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555555"/>
          <w:spacing w:val="0"/>
          <w:sz w:val="32"/>
          <w:szCs w:val="32"/>
          <w:bdr w:val="none" w:color="auto" w:sz="0" w:space="0"/>
          <w:shd w:val="clear" w:fill="FFFFFF"/>
          <w:lang w:eastAsia="zh-CN"/>
        </w:rPr>
        <w:t>注：各地具体疫情防控政策和全国高、低风险区可通过微信“国务院客户端”小程序查询。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ascii="微软雅黑" w:hAnsi="微软雅黑" w:eastAsia="微软雅黑" w:cs="微软雅黑"/>
          <w:i w:val="0"/>
          <w:iCs w:val="0"/>
          <w:caps w:val="0"/>
          <w:color w:val="555555"/>
          <w:spacing w:val="0"/>
          <w:sz w:val="14"/>
          <w:szCs w:val="14"/>
        </w:rPr>
      </w:pPr>
      <w:r>
        <w:rPr>
          <w:rFonts w:hint="default" w:ascii="Times New Roman" w:hAnsi="Times New Roman" w:eastAsia="微软雅黑" w:cs="Times New Roman"/>
          <w:i w:val="0"/>
          <w:iCs w:val="0"/>
          <w:caps w:val="0"/>
          <w:color w:val="555555"/>
          <w:spacing w:val="0"/>
          <w:sz w:val="32"/>
          <w:szCs w:val="32"/>
          <w:bdr w:val="none" w:color="auto" w:sz="0" w:space="0"/>
          <w:shd w:val="clear" w:fill="FFFFFF"/>
          <w:lang w:val="en-US"/>
        </w:rPr>
        <w:t>3.</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考生应提前了解考点入口位置和前往路线。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微软雅黑" w:hAnsi="微软雅黑" w:eastAsia="微软雅黑" w:cs="微软雅黑"/>
          <w:i w:val="0"/>
          <w:iCs w:val="0"/>
          <w:caps w:val="0"/>
          <w:color w:val="555555"/>
          <w:spacing w:val="0"/>
          <w:sz w:val="14"/>
          <w:szCs w:val="14"/>
        </w:rPr>
      </w:pPr>
      <w:r>
        <w:rPr>
          <w:rFonts w:hint="default" w:ascii="Times New Roman" w:hAnsi="Times New Roman" w:eastAsia="微软雅黑" w:cs="Times New Roman"/>
          <w:i w:val="0"/>
          <w:iCs w:val="0"/>
          <w:caps w:val="0"/>
          <w:color w:val="555555"/>
          <w:spacing w:val="0"/>
          <w:sz w:val="32"/>
          <w:szCs w:val="32"/>
          <w:bdr w:val="none" w:color="auto" w:sz="0" w:space="0"/>
          <w:shd w:val="clear" w:fill="FFFFFF"/>
          <w:lang w:val="en-US"/>
        </w:rPr>
        <w:t>4</w:t>
      </w:r>
      <w:r>
        <w:rPr>
          <w:rFonts w:hint="default" w:ascii="Times New Roman" w:hAnsi="Times New Roman" w:eastAsia="微软雅黑"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因考点内疫情防控管理要求，社会车辆禁止进入考点。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微软雅黑" w:hAnsi="微软雅黑" w:eastAsia="微软雅黑" w:cs="微软雅黑"/>
          <w:i w:val="0"/>
          <w:iCs w:val="0"/>
          <w:caps w:val="0"/>
          <w:color w:val="555555"/>
          <w:spacing w:val="0"/>
          <w:sz w:val="14"/>
          <w:szCs w:val="14"/>
        </w:rPr>
      </w:pPr>
      <w:r>
        <w:rPr>
          <w:rFonts w:hint="default" w:ascii="Times New Roman" w:hAnsi="Times New Roman" w:eastAsia="微软雅黑" w:cs="Times New Roman"/>
          <w:i w:val="0"/>
          <w:iCs w:val="0"/>
          <w:caps w:val="0"/>
          <w:color w:val="555555"/>
          <w:spacing w:val="0"/>
          <w:sz w:val="32"/>
          <w:szCs w:val="32"/>
          <w:bdr w:val="none" w:color="auto" w:sz="0" w:space="0"/>
          <w:shd w:val="clear" w:fill="FFFFFF"/>
          <w:lang w:val="en-US"/>
        </w:rPr>
        <w:t>5</w:t>
      </w:r>
      <w:r>
        <w:rPr>
          <w:rFonts w:hint="default" w:ascii="Times New Roman" w:hAnsi="Times New Roman" w:eastAsia="微软雅黑" w:cs="Times New Roman"/>
          <w:i w:val="0"/>
          <w:iCs w:val="0"/>
          <w:caps w:val="0"/>
          <w:color w:val="555555"/>
          <w:spacing w:val="0"/>
          <w:sz w:val="32"/>
          <w:szCs w:val="32"/>
          <w:bdr w:val="none" w:color="auto" w:sz="0" w:space="0"/>
          <w:shd w:val="clear" w:fill="FFFFFF"/>
        </w:rPr>
        <w:t>.</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在考点门口入场时，提前准备好身份证、准考证、粤康码、考前</w:t>
      </w:r>
      <w:r>
        <w:rPr>
          <w:rFonts w:hint="default" w:ascii="Times New Roman" w:hAnsi="Times New Roman" w:eastAsia="微软雅黑" w:cs="Times New Roman"/>
          <w:i w:val="0"/>
          <w:iCs w:val="0"/>
          <w:caps w:val="0"/>
          <w:color w:val="555555"/>
          <w:spacing w:val="0"/>
          <w:sz w:val="32"/>
          <w:szCs w:val="32"/>
          <w:bdr w:val="none" w:color="auto" w:sz="0" w:space="0"/>
          <w:shd w:val="clear" w:fill="FFFFFF"/>
        </w:rPr>
        <w:t>48</w:t>
      </w:r>
      <w:r>
        <w:rPr>
          <w:rFonts w:hint="default" w:ascii="仿宋_GB2312" w:hAnsi="宋体" w:eastAsia="仿宋_GB2312" w:cs="仿宋_GB2312"/>
          <w:i w:val="0"/>
          <w:iCs w:val="0"/>
          <w:caps w:val="0"/>
          <w:color w:val="555555"/>
          <w:spacing w:val="0"/>
          <w:sz w:val="32"/>
          <w:szCs w:val="32"/>
          <w:bdr w:val="none" w:color="auto" w:sz="0" w:space="0"/>
          <w:shd w:val="clear" w:fill="FFFFFF"/>
          <w:lang w:eastAsia="zh-CN"/>
        </w:rPr>
        <w:t>小时内的核酸检测阴性证明。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三、考试期间义务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（一）配合和服从防疫管理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1.</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考生应严格按照考点所在城市、考点的疫情防控要求参加考试。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所有考生在考点期间</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务必</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全程</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规范</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佩戴口罩，进行身份核验时</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须</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摘除口罩。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3</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自觉配合完成检测流程后</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经规定通道前往考场，</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在规定区域活动，考后及时离开。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4</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如有相应症状或经检测发现有异常情况的，要服从</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考务人</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lang w:eastAsia="zh-CN"/>
        </w:rPr>
        <w:t>员管理，接受“</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rPr>
        <w:t>不得参加考试</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lang w:eastAsia="zh-CN"/>
        </w:rPr>
        <w:t>”“</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rPr>
        <w:t>安排到隔离考场考试</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lang w:eastAsia="zh-CN"/>
        </w:rPr>
        <w:t>”</w:t>
      </w:r>
      <w:r>
        <w:rPr>
          <w:rFonts w:hint="default" w:ascii="仿宋_GB2312" w:hAnsi="Times New Roman" w:eastAsia="仿宋_GB2312" w:cs="仿宋_GB2312"/>
          <w:i w:val="0"/>
          <w:iCs w:val="0"/>
          <w:caps w:val="0"/>
          <w:color w:val="000000"/>
          <w:spacing w:val="-6"/>
          <w:sz w:val="32"/>
          <w:szCs w:val="32"/>
          <w:u w:val="none"/>
          <w:bdr w:val="none" w:color="auto" w:sz="0" w:space="0"/>
          <w:shd w:val="clear" w:fill="FFFFFF"/>
        </w:rPr>
        <w:t>等相关处置。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6"/>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（二）关注身体状况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考试期间考生出现发热（体温≥</w:t>
      </w:r>
      <w:r>
        <w:rPr>
          <w:rFonts w:hint="default" w:ascii="Times New Roman" w:hAnsi="Times New Roman" w:cs="Times New Roman"/>
          <w:i w:val="0"/>
          <w:iCs w:val="0"/>
          <w:caps w:val="0"/>
          <w:color w:val="000000"/>
          <w:spacing w:val="0"/>
          <w:sz w:val="32"/>
          <w:szCs w:val="32"/>
          <w:u w:val="none"/>
          <w:bdr w:val="none" w:color="auto" w:sz="0" w:space="0"/>
          <w:shd w:val="clear" w:fill="FFFFFF"/>
        </w:rPr>
        <w:t>37.3℃</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咳嗽、乏力</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等不适症状</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，应及时报告并自觉服从</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考务人员</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管理</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default" w:ascii="仿宋_GB2312" w:hAnsi="Times New Roman" w:eastAsia="仿宋_GB2312" w:cs="仿宋_GB2312"/>
          <w:b w:val="0"/>
          <w:bCs w:val="0"/>
          <w:i w:val="0"/>
          <w:iCs w:val="0"/>
          <w:caps w:val="0"/>
          <w:color w:val="000000"/>
          <w:spacing w:val="0"/>
          <w:sz w:val="32"/>
          <w:szCs w:val="32"/>
          <w:bdr w:val="none" w:color="auto" w:sz="0" w:space="0"/>
          <w:shd w:val="clear" w:fill="FFFFFF"/>
          <w:lang w:eastAsia="zh-CN"/>
        </w:rPr>
        <w:t>由卫生防疫人员研判是否可继续参加考试</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四、有关要求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（一）考生应认真阅读本防控须知和《广东省</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2022</w:t>
      </w:r>
      <w:r>
        <w:rPr>
          <w:rFonts w:hint="default" w:ascii="仿宋_GB2312" w:hAnsi="宋体" w:eastAsia="仿宋_GB2312" w:cs="仿宋_GB2312"/>
          <w:i w:val="0"/>
          <w:iCs w:val="0"/>
          <w:caps w:val="0"/>
          <w:color w:val="000000"/>
          <w:spacing w:val="0"/>
          <w:sz w:val="32"/>
          <w:szCs w:val="32"/>
          <w:bdr w:val="none" w:color="auto" w:sz="0" w:space="0"/>
          <w:shd w:val="clear" w:fill="FFFFFF"/>
          <w:lang w:eastAsia="zh-CN"/>
        </w:rPr>
        <w:t>年人事考试考生疫情防控</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承诺书》（</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lang w:eastAsia="zh-CN"/>
        </w:rPr>
        <w:t>附后</w:t>
      </w:r>
      <w:r>
        <w:rPr>
          <w:rFonts w:hint="default" w:ascii="仿宋_GB2312" w:hAnsi="Times New Roman" w:eastAsia="仿宋_GB2312" w:cs="仿宋_GB2312"/>
          <w:i w:val="0"/>
          <w:iCs w:val="0"/>
          <w:caps w:val="0"/>
          <w:color w:val="000000"/>
          <w:spacing w:val="0"/>
          <w:sz w:val="32"/>
          <w:szCs w:val="32"/>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仿宋_GB2312" w:hAnsi="宋体" w:eastAsia="仿宋_GB2312" w:cs="仿宋_GB2312"/>
          <w:i w:val="0"/>
          <w:iCs w:val="0"/>
          <w:caps w:val="0"/>
          <w:color w:val="000000"/>
          <w:spacing w:val="0"/>
          <w:sz w:val="32"/>
          <w:szCs w:val="32"/>
          <w:u w:val="none"/>
          <w:bdr w:val="none" w:color="auto" w:sz="0" w:space="0"/>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bdr w:val="none" w:color="auto" w:sz="0" w:space="0"/>
          <w:shd w:val="clear" w:fill="FFFFFF"/>
          <w:lang w:eastAsia="zh-CN"/>
        </w:rPr>
        <w:t>本须知自公布之日起实施。</w:t>
      </w:r>
    </w:p>
    <w:p>
      <w:pPr>
        <w:spacing w:line="560" w:lineRule="exact"/>
        <w:jc w:val="center"/>
        <w:rPr>
          <w:rFonts w:ascii="仿宋" w:hAnsi="仿宋" w:eastAsia="仿宋" w:cs="仿宋"/>
          <w:sz w:val="32"/>
          <w:szCs w:val="32"/>
        </w:rPr>
      </w:pPr>
      <w:r>
        <w:rPr>
          <w:rFonts w:hint="eastAsia" w:ascii="仿宋" w:hAnsi="仿宋" w:eastAsia="仿宋" w:cs="仿宋"/>
          <w:spacing w:val="-3"/>
          <w:sz w:val="32"/>
          <w:szCs w:val="32"/>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Y2VhNzNkNDFlZDI0N2Q2ZmJjMGI5YTNkNzIyYjUifQ=="/>
  </w:docVars>
  <w:rsids>
    <w:rsidRoot w:val="23FC156D"/>
    <w:rsid w:val="000479C4"/>
    <w:rsid w:val="00487EE2"/>
    <w:rsid w:val="004A012D"/>
    <w:rsid w:val="00974715"/>
    <w:rsid w:val="208513F1"/>
    <w:rsid w:val="21C35E01"/>
    <w:rsid w:val="23FC156D"/>
    <w:rsid w:val="303109FF"/>
    <w:rsid w:val="33A64B9A"/>
    <w:rsid w:val="34B30041"/>
    <w:rsid w:val="3D79273E"/>
    <w:rsid w:val="4D3D3351"/>
    <w:rsid w:val="54392349"/>
    <w:rsid w:val="5FAE5BCE"/>
    <w:rsid w:val="60142EFE"/>
    <w:rsid w:val="742E2954"/>
    <w:rsid w:val="744C164C"/>
    <w:rsid w:val="753E1692"/>
    <w:rsid w:val="76A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1162</Words>
  <Characters>1278</Characters>
  <Lines>11</Lines>
  <Paragraphs>3</Paragraphs>
  <TotalTime>10</TotalTime>
  <ScaleCrop>false</ScaleCrop>
  <LinksUpToDate>false</LinksUpToDate>
  <CharactersWithSpaces>1284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古俊思思‮‮脸小的你了摸并‭</cp:lastModifiedBy>
  <dcterms:modified xsi:type="dcterms:W3CDTF">2022-12-02T08:40:22Z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56B457C4F7754049AB077EFA4E208BB9</vt:lpwstr>
  </property>
</Properties>
</file>